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53" w:type="dxa"/>
        <w:tblInd w:w="10" w:type="dxa"/>
        <w:tblCellMar>
          <w:top w:w="152" w:type="dxa"/>
          <w:left w:w="103" w:type="dxa"/>
          <w:right w:w="89" w:type="dxa"/>
        </w:tblCellMar>
        <w:tblLook w:val="04A0" w:firstRow="1" w:lastRow="0" w:firstColumn="1" w:lastColumn="0" w:noHBand="0" w:noVBand="1"/>
      </w:tblPr>
      <w:tblGrid>
        <w:gridCol w:w="974"/>
        <w:gridCol w:w="8079"/>
      </w:tblGrid>
      <w:tr w:rsidR="00DE444A" w:rsidRPr="00CD0630" w14:paraId="3B98C111" w14:textId="77777777" w:rsidTr="00467BCF">
        <w:tc>
          <w:tcPr>
            <w:tcW w:w="9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A02C3" w14:textId="19F552A7" w:rsidR="00DE444A" w:rsidRPr="00CD0630" w:rsidRDefault="00DE444A" w:rsidP="00DE444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1E5C">
              <w:rPr>
                <w:rFonts w:asciiTheme="majorHAnsi" w:hAnsiTheme="majorHAnsi" w:cstheme="majorHAnsi"/>
                <w:sz w:val="56"/>
                <w:szCs w:val="56"/>
              </w:rPr>
              <w:t>0</w:t>
            </w:r>
            <w:r w:rsidR="00017E17">
              <w:rPr>
                <w:rFonts w:asciiTheme="majorHAnsi" w:hAnsiTheme="majorHAnsi" w:cstheme="majorHAnsi"/>
                <w:sz w:val="56"/>
                <w:szCs w:val="56"/>
              </w:rPr>
              <w:t>9</w:t>
            </w:r>
            <w:r w:rsidRPr="00B41E5C">
              <w:rPr>
                <w:rFonts w:asciiTheme="majorHAnsi" w:hAnsiTheme="majorHAnsi" w:cstheme="majorHAnsi"/>
                <w:sz w:val="56"/>
                <w:szCs w:val="56"/>
              </w:rPr>
              <w:t xml:space="preserve">. </w:t>
            </w:r>
            <w:r w:rsidR="00017E17">
              <w:rPr>
                <w:rFonts w:asciiTheme="majorHAnsi" w:hAnsiTheme="majorHAnsi" w:cstheme="majorHAnsi"/>
                <w:sz w:val="56"/>
                <w:szCs w:val="56"/>
              </w:rPr>
              <w:t>Langages et programmation</w:t>
            </w:r>
            <w:r w:rsidRPr="00B41E5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41E5C">
              <w:rPr>
                <w:rFonts w:asciiTheme="majorHAnsi" w:hAnsiTheme="majorHAnsi" w:cstheme="majorHAnsi"/>
              </w:rPr>
              <w:t>QCM d'ouverture</w:t>
            </w:r>
          </w:p>
        </w:tc>
      </w:tr>
      <w:tr w:rsidR="00DE444A" w:rsidRPr="00CD0630" w14:paraId="765B1194" w14:textId="77777777" w:rsidTr="00DE444A">
        <w:trPr>
          <w:trHeight w:val="1832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EEE59" w14:textId="77777777" w:rsidR="00DE444A" w:rsidRPr="00CD0630" w:rsidRDefault="00DE444A" w:rsidP="00D7768A">
            <w:pPr>
              <w:spacing w:after="0" w:line="259" w:lineRule="auto"/>
              <w:ind w:left="0" w:right="15" w:firstLine="0"/>
              <w:jc w:val="center"/>
              <w:rPr>
                <w:rFonts w:asciiTheme="minorHAnsi" w:hAnsiTheme="minorHAnsi" w:cstheme="minorHAnsi"/>
              </w:rPr>
            </w:pPr>
            <w:r w:rsidRPr="00CD0630">
              <w:rPr>
                <w:rFonts w:asciiTheme="minorHAnsi" w:hAnsiTheme="minorHAnsi" w:cstheme="minorHAnsi"/>
                <w:b/>
                <w:sz w:val="20"/>
              </w:rPr>
              <w:t xml:space="preserve">1 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2D4E29" w14:textId="77777777" w:rsidR="005679F5" w:rsidRPr="005679F5" w:rsidRDefault="005679F5" w:rsidP="005679F5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5679F5">
              <w:rPr>
                <w:rFonts w:asciiTheme="minorHAnsi" w:hAnsiTheme="minorHAnsi" w:cstheme="minorHAnsi"/>
                <w:sz w:val="20"/>
                <w:szCs w:val="20"/>
              </w:rPr>
              <w:t xml:space="preserve">Dans la majorité des langages de programmation, pensez-vous que l’on retrouve les mêmes constructions élémentaires (boucle bornée, boucle non bornée, instruction conditionnelle, …) ?  </w:t>
            </w:r>
          </w:p>
          <w:p w14:paraId="011C4B99" w14:textId="77777777" w:rsidR="005679F5" w:rsidRPr="005679F5" w:rsidRDefault="005679F5" w:rsidP="005679F5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5679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58CD1BF" w14:textId="77777777" w:rsidR="005679F5" w:rsidRPr="005679F5" w:rsidRDefault="005679F5" w:rsidP="005679F5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5679F5">
              <w:rPr>
                <w:rFonts w:asciiTheme="minorHAnsi" w:hAnsiTheme="minorHAnsi" w:cstheme="minorHAnsi"/>
                <w:i/>
                <w:sz w:val="20"/>
                <w:szCs w:val="20"/>
              </w:rPr>
              <w:t>Réponses</w:t>
            </w:r>
            <w:r w:rsidRPr="005679F5">
              <w:rPr>
                <w:rFonts w:asciiTheme="minorHAnsi" w:hAnsiTheme="minorHAnsi" w:cstheme="minorHAnsi"/>
                <w:sz w:val="20"/>
                <w:szCs w:val="20"/>
              </w:rPr>
              <w:t xml:space="preserve"> : </w:t>
            </w:r>
          </w:p>
          <w:p w14:paraId="765769D2" w14:textId="204E2ABD" w:rsidR="005679F5" w:rsidRPr="005679F5" w:rsidRDefault="005679F5" w:rsidP="005679F5">
            <w:pPr>
              <w:numPr>
                <w:ilvl w:val="0"/>
                <w:numId w:val="7"/>
              </w:numPr>
              <w:spacing w:after="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679F5">
              <w:rPr>
                <w:rFonts w:asciiTheme="minorHAnsi" w:hAnsiTheme="minorHAnsi" w:cstheme="minorHAnsi"/>
                <w:sz w:val="20"/>
                <w:szCs w:val="20"/>
              </w:rPr>
              <w:t>Oui.</w:t>
            </w:r>
          </w:p>
          <w:p w14:paraId="12839600" w14:textId="77777777" w:rsidR="005679F5" w:rsidRPr="005679F5" w:rsidRDefault="005679F5" w:rsidP="005679F5">
            <w:pPr>
              <w:numPr>
                <w:ilvl w:val="0"/>
                <w:numId w:val="7"/>
              </w:numPr>
              <w:spacing w:after="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679F5">
              <w:rPr>
                <w:rFonts w:asciiTheme="minorHAnsi" w:hAnsiTheme="minorHAnsi" w:cstheme="minorHAnsi"/>
                <w:sz w:val="20"/>
                <w:szCs w:val="20"/>
              </w:rPr>
              <w:t xml:space="preserve">Non. </w:t>
            </w:r>
          </w:p>
          <w:p w14:paraId="6B174265" w14:textId="1C1BAB4B" w:rsidR="005679F5" w:rsidRPr="00CD0630" w:rsidRDefault="005679F5" w:rsidP="005679F5">
            <w:pPr>
              <w:spacing w:after="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444A" w:rsidRPr="00CD0630" w14:paraId="1234F718" w14:textId="77777777" w:rsidTr="00DE444A">
        <w:trPr>
          <w:trHeight w:val="1829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E4265" w14:textId="77777777" w:rsidR="00DE444A" w:rsidRPr="00CD0630" w:rsidRDefault="00DE444A" w:rsidP="00D7768A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</w:rPr>
            </w:pPr>
            <w:r w:rsidRPr="00CD0630">
              <w:rPr>
                <w:rFonts w:asciiTheme="minorHAnsi" w:hAnsiTheme="minorHAnsi" w:cstheme="minorHAnsi"/>
                <w:b/>
                <w:sz w:val="20"/>
              </w:rPr>
              <w:t>2</w:t>
            </w:r>
            <w:r w:rsidRPr="00CD0630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5FD9F2" w14:textId="77777777" w:rsidR="005679F5" w:rsidRPr="005679F5" w:rsidRDefault="005679F5" w:rsidP="005679F5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5679F5">
              <w:rPr>
                <w:rFonts w:asciiTheme="minorHAnsi" w:hAnsiTheme="minorHAnsi" w:cstheme="minorHAnsi"/>
                <w:sz w:val="20"/>
                <w:szCs w:val="20"/>
              </w:rPr>
              <w:t xml:space="preserve">Pensez-vous que l’indentation en Python est la seule façon de délimiter des boucles dans les autres langages de programmation ? </w:t>
            </w:r>
          </w:p>
          <w:p w14:paraId="7638D48E" w14:textId="77777777" w:rsidR="005679F5" w:rsidRPr="005679F5" w:rsidRDefault="005679F5" w:rsidP="005679F5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5679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D3F3BE6" w14:textId="77777777" w:rsidR="005679F5" w:rsidRPr="005679F5" w:rsidRDefault="005679F5" w:rsidP="005679F5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5679F5">
              <w:rPr>
                <w:rFonts w:asciiTheme="minorHAnsi" w:hAnsiTheme="minorHAnsi" w:cstheme="minorHAnsi"/>
                <w:i/>
                <w:sz w:val="20"/>
                <w:szCs w:val="20"/>
              </w:rPr>
              <w:t>Réponses</w:t>
            </w:r>
            <w:r w:rsidRPr="005679F5">
              <w:rPr>
                <w:rFonts w:asciiTheme="minorHAnsi" w:hAnsiTheme="minorHAnsi" w:cstheme="minorHAnsi"/>
                <w:sz w:val="20"/>
                <w:szCs w:val="20"/>
              </w:rPr>
              <w:t xml:space="preserve"> : </w:t>
            </w:r>
          </w:p>
          <w:p w14:paraId="7DE9F18B" w14:textId="77777777" w:rsidR="005679F5" w:rsidRPr="005679F5" w:rsidRDefault="005679F5" w:rsidP="005679F5">
            <w:pPr>
              <w:numPr>
                <w:ilvl w:val="0"/>
                <w:numId w:val="8"/>
              </w:numPr>
              <w:spacing w:after="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679F5">
              <w:rPr>
                <w:rFonts w:asciiTheme="minorHAnsi" w:hAnsiTheme="minorHAnsi" w:cstheme="minorHAnsi"/>
                <w:sz w:val="20"/>
                <w:szCs w:val="20"/>
              </w:rPr>
              <w:t xml:space="preserve">Oui.  </w:t>
            </w:r>
          </w:p>
          <w:p w14:paraId="12E45F9A" w14:textId="71CCD1BB" w:rsidR="005679F5" w:rsidRPr="005679F5" w:rsidRDefault="005679F5" w:rsidP="005679F5">
            <w:pPr>
              <w:numPr>
                <w:ilvl w:val="0"/>
                <w:numId w:val="8"/>
              </w:numPr>
              <w:spacing w:after="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679F5">
              <w:rPr>
                <w:rFonts w:asciiTheme="minorHAnsi" w:hAnsiTheme="minorHAnsi" w:cstheme="minorHAnsi"/>
                <w:sz w:val="20"/>
                <w:szCs w:val="20"/>
              </w:rPr>
              <w:t>Non.</w:t>
            </w:r>
          </w:p>
          <w:p w14:paraId="3D44C48C" w14:textId="188685F0" w:rsidR="005679F5" w:rsidRPr="00CD0630" w:rsidRDefault="005679F5" w:rsidP="005679F5">
            <w:pPr>
              <w:spacing w:after="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444A" w:rsidRPr="00CD0630" w14:paraId="64F6BC66" w14:textId="77777777" w:rsidTr="00DE444A">
        <w:trPr>
          <w:trHeight w:val="1831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80B18" w14:textId="77777777" w:rsidR="00DE444A" w:rsidRPr="00CD0630" w:rsidRDefault="00DE444A" w:rsidP="00D7768A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</w:rPr>
            </w:pPr>
            <w:r w:rsidRPr="00CD0630">
              <w:rPr>
                <w:rFonts w:asciiTheme="minorHAnsi" w:hAnsiTheme="minorHAnsi" w:cstheme="minorHAnsi"/>
                <w:b/>
                <w:sz w:val="20"/>
              </w:rPr>
              <w:t>3</w:t>
            </w:r>
            <w:r w:rsidRPr="00CD0630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4BA02D" w14:textId="77777777" w:rsidR="005679F5" w:rsidRPr="005679F5" w:rsidRDefault="005679F5" w:rsidP="005679F5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5679F5">
              <w:rPr>
                <w:rFonts w:asciiTheme="minorHAnsi" w:hAnsiTheme="minorHAnsi" w:cstheme="minorHAnsi"/>
                <w:sz w:val="20"/>
                <w:szCs w:val="20"/>
              </w:rPr>
              <w:t xml:space="preserve">Pour pouvoir réutiliser des fonctions Python déjà écrites, pensez-vous intéressant de </w:t>
            </w:r>
            <w:proofErr w:type="gramStart"/>
            <w:r w:rsidRPr="005679F5">
              <w:rPr>
                <w:rFonts w:asciiTheme="minorHAnsi" w:hAnsiTheme="minorHAnsi" w:cstheme="minorHAnsi"/>
                <w:sz w:val="20"/>
                <w:szCs w:val="20"/>
              </w:rPr>
              <w:t>donner</w:t>
            </w:r>
            <w:proofErr w:type="gramEnd"/>
            <w:r w:rsidRPr="005679F5">
              <w:rPr>
                <w:rFonts w:asciiTheme="minorHAnsi" w:hAnsiTheme="minorHAnsi" w:cstheme="minorHAnsi"/>
                <w:sz w:val="20"/>
                <w:szCs w:val="20"/>
              </w:rPr>
              <w:t xml:space="preserve"> des informations comme le domaine de valeurs valide des arguments en entrée d’une fonction ? </w:t>
            </w:r>
          </w:p>
          <w:p w14:paraId="1A4CB38B" w14:textId="77777777" w:rsidR="005679F5" w:rsidRPr="005679F5" w:rsidRDefault="005679F5" w:rsidP="005679F5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5679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B90A322" w14:textId="77777777" w:rsidR="005679F5" w:rsidRPr="005679F5" w:rsidRDefault="005679F5" w:rsidP="005679F5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5679F5">
              <w:rPr>
                <w:rFonts w:asciiTheme="minorHAnsi" w:hAnsiTheme="minorHAnsi" w:cstheme="minorHAnsi"/>
                <w:i/>
                <w:sz w:val="20"/>
                <w:szCs w:val="20"/>
              </w:rPr>
              <w:t>Réponses</w:t>
            </w:r>
            <w:r w:rsidRPr="005679F5">
              <w:rPr>
                <w:rFonts w:asciiTheme="minorHAnsi" w:hAnsiTheme="minorHAnsi" w:cstheme="minorHAnsi"/>
                <w:sz w:val="20"/>
                <w:szCs w:val="20"/>
              </w:rPr>
              <w:t xml:space="preserve"> : </w:t>
            </w:r>
          </w:p>
          <w:p w14:paraId="46CEF557" w14:textId="62BFCFE4" w:rsidR="005679F5" w:rsidRPr="005679F5" w:rsidRDefault="005679F5" w:rsidP="005679F5">
            <w:pPr>
              <w:numPr>
                <w:ilvl w:val="0"/>
                <w:numId w:val="9"/>
              </w:numPr>
              <w:spacing w:after="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679F5">
              <w:rPr>
                <w:rFonts w:asciiTheme="minorHAnsi" w:hAnsiTheme="minorHAnsi" w:cstheme="minorHAnsi"/>
                <w:sz w:val="20"/>
                <w:szCs w:val="20"/>
              </w:rPr>
              <w:t>Oui.</w:t>
            </w:r>
          </w:p>
          <w:p w14:paraId="0CA6E7F8" w14:textId="77777777" w:rsidR="005679F5" w:rsidRPr="005679F5" w:rsidRDefault="005679F5" w:rsidP="005679F5">
            <w:pPr>
              <w:numPr>
                <w:ilvl w:val="0"/>
                <w:numId w:val="9"/>
              </w:numPr>
              <w:spacing w:after="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679F5">
              <w:rPr>
                <w:rFonts w:asciiTheme="minorHAnsi" w:hAnsiTheme="minorHAnsi" w:cstheme="minorHAnsi"/>
                <w:sz w:val="20"/>
                <w:szCs w:val="20"/>
              </w:rPr>
              <w:t xml:space="preserve">Non.  </w:t>
            </w:r>
          </w:p>
          <w:p w14:paraId="53184408" w14:textId="063AC841" w:rsidR="005679F5" w:rsidRPr="00CD0630" w:rsidRDefault="005679F5" w:rsidP="005679F5">
            <w:pPr>
              <w:spacing w:after="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444A" w:rsidRPr="00CD0630" w14:paraId="3E36146C" w14:textId="77777777" w:rsidTr="00DE444A">
        <w:trPr>
          <w:trHeight w:val="1829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6788F" w14:textId="77777777" w:rsidR="00DE444A" w:rsidRPr="00CD0630" w:rsidRDefault="00DE444A" w:rsidP="00D7768A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</w:rPr>
            </w:pPr>
            <w:r w:rsidRPr="00CD0630">
              <w:rPr>
                <w:rFonts w:asciiTheme="minorHAnsi" w:hAnsiTheme="minorHAnsi" w:cstheme="minorHAnsi"/>
                <w:b/>
                <w:sz w:val="20"/>
              </w:rPr>
              <w:t>4</w:t>
            </w:r>
            <w:r w:rsidRPr="00CD0630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1A0D38" w14:textId="77777777" w:rsidR="005679F5" w:rsidRPr="005679F5" w:rsidRDefault="005679F5" w:rsidP="005679F5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5679F5">
              <w:rPr>
                <w:rFonts w:asciiTheme="minorHAnsi" w:hAnsiTheme="minorHAnsi" w:cstheme="minorHAnsi"/>
                <w:sz w:val="20"/>
                <w:szCs w:val="20"/>
              </w:rPr>
              <w:t xml:space="preserve">Pour une fonction Python de quelques lignes, pensez-vous qu’il soit pertinent d’écrire une fonction de test ? </w:t>
            </w:r>
          </w:p>
          <w:p w14:paraId="617A0857" w14:textId="77777777" w:rsidR="005679F5" w:rsidRPr="005679F5" w:rsidRDefault="005679F5" w:rsidP="005679F5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5679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19EDA22" w14:textId="77777777" w:rsidR="005679F5" w:rsidRPr="005679F5" w:rsidRDefault="005679F5" w:rsidP="005679F5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5679F5">
              <w:rPr>
                <w:rFonts w:asciiTheme="minorHAnsi" w:hAnsiTheme="minorHAnsi" w:cstheme="minorHAnsi"/>
                <w:i/>
                <w:sz w:val="20"/>
                <w:szCs w:val="20"/>
              </w:rPr>
              <w:t>Réponses</w:t>
            </w:r>
            <w:r w:rsidRPr="005679F5">
              <w:rPr>
                <w:rFonts w:asciiTheme="minorHAnsi" w:hAnsiTheme="minorHAnsi" w:cstheme="minorHAnsi"/>
                <w:sz w:val="20"/>
                <w:szCs w:val="20"/>
              </w:rPr>
              <w:t xml:space="preserve"> : </w:t>
            </w:r>
          </w:p>
          <w:p w14:paraId="66230CBC" w14:textId="2E2ADB0E" w:rsidR="005679F5" w:rsidRPr="005679F5" w:rsidRDefault="005679F5" w:rsidP="005679F5">
            <w:pPr>
              <w:numPr>
                <w:ilvl w:val="0"/>
                <w:numId w:val="10"/>
              </w:numPr>
              <w:spacing w:after="0" w:line="259" w:lineRule="auto"/>
              <w:rPr>
                <w:rFonts w:asciiTheme="minorHAnsi" w:hAnsiTheme="minorHAnsi" w:cstheme="minorHAnsi"/>
                <w:color w:val="FF99CC"/>
                <w:sz w:val="20"/>
                <w:szCs w:val="20"/>
              </w:rPr>
            </w:pPr>
            <w:r w:rsidRPr="005679F5">
              <w:rPr>
                <w:rFonts w:asciiTheme="minorHAnsi" w:hAnsiTheme="minorHAnsi" w:cstheme="minorHAnsi"/>
                <w:sz w:val="20"/>
                <w:szCs w:val="20"/>
              </w:rPr>
              <w:t xml:space="preserve">Oui. </w:t>
            </w:r>
          </w:p>
          <w:p w14:paraId="69AC85F3" w14:textId="77777777" w:rsidR="005679F5" w:rsidRPr="005679F5" w:rsidRDefault="005679F5" w:rsidP="005679F5">
            <w:pPr>
              <w:numPr>
                <w:ilvl w:val="0"/>
                <w:numId w:val="10"/>
              </w:numPr>
              <w:spacing w:after="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679F5">
              <w:rPr>
                <w:rFonts w:asciiTheme="minorHAnsi" w:hAnsiTheme="minorHAnsi" w:cstheme="minorHAnsi"/>
                <w:sz w:val="20"/>
                <w:szCs w:val="20"/>
              </w:rPr>
              <w:t xml:space="preserve">Non. </w:t>
            </w:r>
          </w:p>
          <w:p w14:paraId="3C9BC089" w14:textId="4A984456" w:rsidR="005679F5" w:rsidRPr="00CD0630" w:rsidRDefault="005679F5" w:rsidP="005679F5">
            <w:pPr>
              <w:spacing w:after="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C4EB8E5" w14:textId="77777777" w:rsidR="0093700D" w:rsidRDefault="00703C13"/>
    <w:sectPr w:rsidR="00937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5367E"/>
    <w:multiLevelType w:val="hybridMultilevel"/>
    <w:tmpl w:val="88CEC8D2"/>
    <w:lvl w:ilvl="0" w:tplc="CC44FEF8">
      <w:start w:val="1"/>
      <w:numFmt w:val="upperLetter"/>
      <w:lvlText w:val="%1."/>
      <w:lvlJc w:val="left"/>
      <w:pPr>
        <w:ind w:left="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364260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54745A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185DAA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107662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C4E180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C0AC46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6AB248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12F7BC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1C6C65"/>
    <w:multiLevelType w:val="hybridMultilevel"/>
    <w:tmpl w:val="7B168F54"/>
    <w:lvl w:ilvl="0" w:tplc="F0E88DFE">
      <w:start w:val="1"/>
      <w:numFmt w:val="upperLetter"/>
      <w:lvlText w:val="%1."/>
      <w:lvlJc w:val="left"/>
      <w:pPr>
        <w:ind w:left="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0A8684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06B890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702C06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B63372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7ED360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7845EA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46889E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002BA8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483099"/>
    <w:multiLevelType w:val="hybridMultilevel"/>
    <w:tmpl w:val="19FC4B62"/>
    <w:lvl w:ilvl="0" w:tplc="49D4D792">
      <w:start w:val="1"/>
      <w:numFmt w:val="upperLetter"/>
      <w:lvlText w:val="%1."/>
      <w:lvlJc w:val="left"/>
      <w:pPr>
        <w:ind w:left="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2C9CA2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5654B2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00061C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7082EC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BAC874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BE3B54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7C5A7E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FECE0C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070EF7"/>
    <w:multiLevelType w:val="hybridMultilevel"/>
    <w:tmpl w:val="72E07C96"/>
    <w:lvl w:ilvl="0" w:tplc="1F4E79DA">
      <w:start w:val="1"/>
      <w:numFmt w:val="upperLetter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188D0E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BEBA54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CE35F8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2CA5D2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026824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961DBA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4EB402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801308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0C02D2"/>
    <w:multiLevelType w:val="hybridMultilevel"/>
    <w:tmpl w:val="B24EF3DE"/>
    <w:lvl w:ilvl="0" w:tplc="4F002528">
      <w:start w:val="1"/>
      <w:numFmt w:val="upperLetter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46B266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0E196E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ECBFA4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248F32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9E4F28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D4133A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B2794C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461A36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8F5F98"/>
    <w:multiLevelType w:val="hybridMultilevel"/>
    <w:tmpl w:val="0CB4B730"/>
    <w:lvl w:ilvl="0" w:tplc="63124790">
      <w:start w:val="1"/>
      <w:numFmt w:val="upperLetter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F01D02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446C56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6C070A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14AA94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3AA5EA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F827E2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EA64DA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163524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7E531DA"/>
    <w:multiLevelType w:val="hybridMultilevel"/>
    <w:tmpl w:val="88CEB608"/>
    <w:lvl w:ilvl="0" w:tplc="FC40D80C">
      <w:start w:val="1"/>
      <w:numFmt w:val="upperLetter"/>
      <w:lvlText w:val="%1."/>
      <w:lvlJc w:val="left"/>
      <w:pPr>
        <w:ind w:left="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32D624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ACDABC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CE1DAA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76D864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EAC580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0C2668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80053A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EC85EC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2E35125"/>
    <w:multiLevelType w:val="hybridMultilevel"/>
    <w:tmpl w:val="7B168F54"/>
    <w:lvl w:ilvl="0" w:tplc="F0E88DFE">
      <w:start w:val="1"/>
      <w:numFmt w:val="upperLetter"/>
      <w:lvlText w:val="%1."/>
      <w:lvlJc w:val="left"/>
      <w:pPr>
        <w:ind w:left="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0A8684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06B890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702C06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B63372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7ED360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7845EA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46889E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002BA8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61C5E2D"/>
    <w:multiLevelType w:val="hybridMultilevel"/>
    <w:tmpl w:val="4028B88A"/>
    <w:lvl w:ilvl="0" w:tplc="01EC2FA8">
      <w:start w:val="1"/>
      <w:numFmt w:val="upperLetter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F81886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58DDA6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564200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A04F7C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FA2E60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DEF3AA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0459BA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10FDBC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F1102B0"/>
    <w:multiLevelType w:val="hybridMultilevel"/>
    <w:tmpl w:val="848459F6"/>
    <w:lvl w:ilvl="0" w:tplc="BA802FBA">
      <w:start w:val="1"/>
      <w:numFmt w:val="upperLetter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5AB366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08E7CC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C2B6B6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BACD10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74EE06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184798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A26DF2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AEB948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2D"/>
    <w:rsid w:val="00017E17"/>
    <w:rsid w:val="0017272D"/>
    <w:rsid w:val="005679F5"/>
    <w:rsid w:val="005E5787"/>
    <w:rsid w:val="00703C13"/>
    <w:rsid w:val="00930BB0"/>
    <w:rsid w:val="00B75126"/>
    <w:rsid w:val="00BE697D"/>
    <w:rsid w:val="00DE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C94CD"/>
  <w15:chartTrackingRefBased/>
  <w15:docId w15:val="{D8E26E2C-F52D-4541-9750-16B11D3D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44A"/>
    <w:pPr>
      <w:spacing w:after="245" w:line="268" w:lineRule="auto"/>
      <w:ind w:left="10" w:hanging="10"/>
    </w:pPr>
    <w:rPr>
      <w:rFonts w:ascii="Times New Roman" w:eastAsia="Times New Roman" w:hAnsi="Times New Roman" w:cs="Times New Roman"/>
      <w:color w:val="000000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rsid w:val="00DE444A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663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3</cp:revision>
  <cp:lastPrinted>2021-08-27T10:07:00Z</cp:lastPrinted>
  <dcterms:created xsi:type="dcterms:W3CDTF">2021-08-27T10:08:00Z</dcterms:created>
  <dcterms:modified xsi:type="dcterms:W3CDTF">2021-08-27T10:08:00Z</dcterms:modified>
</cp:coreProperties>
</file>