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-1849163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B2650" w14:textId="5F6C7A05" w:rsidR="00836E14" w:rsidRPr="00692FB8" w:rsidRDefault="00836E14" w:rsidP="00836E14">
          <w:pPr>
            <w:pStyle w:val="Titre"/>
          </w:pPr>
          <w:r w:rsidRPr="00692FB8">
            <w:t xml:space="preserve">Chapitre </w:t>
          </w:r>
          <w:r w:rsidR="00711D9B">
            <w:t>7</w:t>
          </w:r>
          <w:r w:rsidRPr="00692FB8">
            <w:t xml:space="preserve"> : </w:t>
          </w:r>
          <w:r w:rsidR="00711D9B">
            <w:t>Pourcentages</w:t>
          </w:r>
        </w:p>
        <w:p w14:paraId="52CF8E7B" w14:textId="0B2B86B0" w:rsidR="00510585" w:rsidRDefault="00836E14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022082" w:history="1">
            <w:r w:rsidR="00510585" w:rsidRPr="00A65309">
              <w:rPr>
                <w:rStyle w:val="Lienhypertexte"/>
                <w:noProof/>
              </w:rPr>
              <w:t>1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noProof/>
              </w:rPr>
              <w:t>Pourcentage instantané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_Toc92022082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 w:rsidR="006C2FA1">
              <w:rPr>
                <w:noProof/>
                <w:webHidden/>
              </w:rPr>
              <w:t>2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7F99E6E9" w14:textId="64CEA714" w:rsidR="00510585" w:rsidRDefault="006C2FA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2022083" w:history="1">
            <w:r w:rsidR="00510585" w:rsidRPr="00A65309">
              <w:rPr>
                <w:rStyle w:val="Lienhypertexte"/>
                <w:noProof/>
              </w:rPr>
              <w:t>1.1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noProof/>
              </w:rPr>
              <w:t xml:space="preserve">Proportion d'éléments de </w:t>
            </w:r>
            <w:r w:rsidR="00510585" w:rsidRPr="00A65309">
              <w:rPr>
                <w:rStyle w:val="Lienhypertexte"/>
                <w:i/>
                <w:iCs/>
                <w:noProof/>
              </w:rPr>
              <w:t>B</w:t>
            </w:r>
            <w:r w:rsidR="00510585" w:rsidRPr="00A65309">
              <w:rPr>
                <w:rStyle w:val="Lienhypertexte"/>
                <w:noProof/>
              </w:rPr>
              <w:t xml:space="preserve"> dans </w:t>
            </w:r>
            <w:r w:rsidR="00510585" w:rsidRPr="00A65309">
              <w:rPr>
                <w:rStyle w:val="Lienhypertexte"/>
                <w:i/>
                <w:iCs/>
                <w:noProof/>
              </w:rPr>
              <w:t>A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_Toc92022083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4E3C7DDE" w14:textId="1D9CEE91" w:rsidR="00510585" w:rsidRDefault="006C2FA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2022084" w:history="1">
            <w:r w:rsidR="00510585" w:rsidRPr="00A65309">
              <w:rPr>
                <w:rStyle w:val="Lienhypertexte"/>
                <w:noProof/>
              </w:rPr>
              <w:t>1.2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noProof/>
              </w:rPr>
              <w:t>Proportion de proportion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_Toc92022084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01B585FE" w14:textId="40BE7EE0" w:rsidR="00510585" w:rsidRDefault="006C2FA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2022085" w:history="1">
            <w:r w:rsidR="00510585" w:rsidRPr="00A65309">
              <w:rPr>
                <w:rStyle w:val="Lienhypertexte"/>
                <w:noProof/>
              </w:rPr>
              <w:t>2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noProof/>
              </w:rPr>
              <w:t>Pourcentage d'évolution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_Toc92022085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2BE21AAC" w14:textId="588AA6BD" w:rsidR="00510585" w:rsidRDefault="006C2FA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2022086" w:history="1">
            <w:r w:rsidR="00510585" w:rsidRPr="00A65309">
              <w:rPr>
                <w:rStyle w:val="Lienhypertexte"/>
                <w:noProof/>
              </w:rPr>
              <w:t>2.1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noProof/>
              </w:rPr>
              <w:t>Variation absolue et taux d'évolution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_Toc92022086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1C25F136" w14:textId="5323B9DC" w:rsidR="00510585" w:rsidRDefault="006C2FA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2022087" w:history="1">
            <w:r w:rsidR="00510585" w:rsidRPr="00A65309">
              <w:rPr>
                <w:rStyle w:val="Lienhypertexte"/>
                <w:noProof/>
              </w:rPr>
              <w:t>2.2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noProof/>
              </w:rPr>
              <w:t>Lien entre coefficient multiplicateur et taux d'évolution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_Toc92022087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76A35BFC" w14:textId="74458638" w:rsidR="00510585" w:rsidRDefault="006C2FA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2022088" w:history="1">
            <w:r w:rsidR="00510585" w:rsidRPr="00A65309">
              <w:rPr>
                <w:rStyle w:val="Lienhypertexte"/>
                <w:noProof/>
              </w:rPr>
              <w:t>2.3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rFonts w:cstheme="minorHAnsi"/>
                <w:noProof/>
              </w:rPr>
              <w:t>Évolutions successives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_Toc92022088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740CDBAA" w14:textId="33AB7FFE" w:rsidR="00510585" w:rsidRDefault="006C2FA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2022089" w:history="1">
            <w:r w:rsidR="00510585" w:rsidRPr="00A65309">
              <w:rPr>
                <w:rStyle w:val="Lienhypertexte"/>
                <w:rFonts w:cstheme="minorHAnsi"/>
                <w:noProof/>
              </w:rPr>
              <w:t>2.4</w:t>
            </w:r>
            <w:r w:rsidR="00510585">
              <w:rPr>
                <w:noProof/>
              </w:rPr>
              <w:tab/>
            </w:r>
            <w:r w:rsidR="00510585" w:rsidRPr="00A65309">
              <w:rPr>
                <w:rStyle w:val="Lienhypertexte"/>
                <w:rFonts w:cstheme="minorHAnsi"/>
                <w:noProof/>
              </w:rPr>
              <w:t>Évolution réciproque</w:t>
            </w:r>
            <w:r w:rsidR="00510585">
              <w:rPr>
                <w:noProof/>
                <w:webHidden/>
              </w:rPr>
              <w:tab/>
            </w:r>
            <w:r w:rsidR="00510585">
              <w:rPr>
                <w:noProof/>
                <w:webHidden/>
              </w:rPr>
              <w:fldChar w:fldCharType="begin"/>
            </w:r>
            <w:r w:rsidR="00510585">
              <w:rPr>
                <w:noProof/>
                <w:webHidden/>
              </w:rPr>
              <w:instrText xml:space="preserve"> PAGEREF _Toc92022089 \h </w:instrText>
            </w:r>
            <w:r w:rsidR="00510585">
              <w:rPr>
                <w:noProof/>
                <w:webHidden/>
              </w:rPr>
            </w:r>
            <w:r w:rsidR="0051058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10585">
              <w:rPr>
                <w:noProof/>
                <w:webHidden/>
              </w:rPr>
              <w:fldChar w:fldCharType="end"/>
            </w:r>
          </w:hyperlink>
        </w:p>
        <w:p w14:paraId="61827AD2" w14:textId="2C53F22F" w:rsidR="00836E14" w:rsidRPr="003205FE" w:rsidRDefault="00836E1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798118" w14:textId="72AE83E6" w:rsidR="003205FE" w:rsidRDefault="003205FE" w:rsidP="00016E22">
      <w:pPr>
        <w:pStyle w:val="Titre"/>
      </w:pPr>
    </w:p>
    <w:p w14:paraId="2C06F3EF" w14:textId="4F6DEAE3" w:rsidR="00B4146D" w:rsidRDefault="00B4146D" w:rsidP="00683DC2">
      <w:r>
        <w:br w:type="page"/>
      </w:r>
    </w:p>
    <w:p w14:paraId="1303E800" w14:textId="4CD51E5F" w:rsidR="00251E14" w:rsidRPr="00692FB8" w:rsidRDefault="00251E14" w:rsidP="00A171EE">
      <w:pPr>
        <w:pStyle w:val="Titre"/>
      </w:pPr>
      <w:r w:rsidRPr="00692FB8">
        <w:lastRenderedPageBreak/>
        <w:t xml:space="preserve">Chapitre </w:t>
      </w:r>
      <w:r w:rsidR="00CF395F">
        <w:t>7</w:t>
      </w:r>
      <w:r w:rsidRPr="00692FB8">
        <w:t xml:space="preserve"> : </w:t>
      </w:r>
      <w:r w:rsidR="00711D9B">
        <w:t>Pourcentages</w:t>
      </w:r>
    </w:p>
    <w:p w14:paraId="3E87159A" w14:textId="77777777" w:rsidR="002557EF" w:rsidRDefault="002557EF" w:rsidP="002557EF">
      <w:pPr>
        <w:spacing w:before="120" w:after="0"/>
      </w:pPr>
    </w:p>
    <w:p w14:paraId="4381FD85" w14:textId="72D0CC76" w:rsidR="00711D9B" w:rsidRDefault="00D003A7" w:rsidP="00711D9B">
      <w:pPr>
        <w:pStyle w:val="Titre1"/>
        <w:keepNext/>
        <w:keepLines/>
        <w:spacing w:before="240" w:line="259" w:lineRule="auto"/>
        <w:contextualSpacing w:val="0"/>
      </w:pPr>
      <w:bookmarkStart w:id="0" w:name="_Toc92022082"/>
      <w:r>
        <w:t>P</w:t>
      </w:r>
      <w:r w:rsidR="00510585">
        <w:t>ourcentage instantané</w:t>
      </w:r>
      <w:bookmarkEnd w:id="0"/>
    </w:p>
    <w:p w14:paraId="775A2E4E" w14:textId="122664A1" w:rsidR="00DD5CBE" w:rsidRPr="00683DC2" w:rsidRDefault="00594346" w:rsidP="00D003A7">
      <w:pPr>
        <w:pStyle w:val="Titre2"/>
        <w:ind w:left="1569"/>
      </w:pPr>
      <w:bookmarkStart w:id="1" w:name="_Toc92022083"/>
      <w:r>
        <w:rPr>
          <w:noProof/>
        </w:rPr>
        <w:drawing>
          <wp:anchor distT="0" distB="0" distL="114300" distR="114300" simplePos="0" relativeHeight="251664896" behindDoc="0" locked="0" layoutInCell="1" allowOverlap="1" wp14:anchorId="65EA2126" wp14:editId="2400CCBA">
            <wp:simplePos x="0" y="0"/>
            <wp:positionH relativeFrom="margin">
              <wp:align>right</wp:align>
            </wp:positionH>
            <wp:positionV relativeFrom="paragraph">
              <wp:posOffset>140251</wp:posOffset>
            </wp:positionV>
            <wp:extent cx="1195200" cy="118800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FFD">
        <w:t xml:space="preserve">Proportion </w:t>
      </w:r>
      <w:r w:rsidR="00D12B50">
        <w:t xml:space="preserve">d'éléments de </w:t>
      </w:r>
      <w:r w:rsidR="00D12B50" w:rsidRPr="00D12B50">
        <w:rPr>
          <w:i/>
          <w:iCs/>
        </w:rPr>
        <w:t>B</w:t>
      </w:r>
      <w:r w:rsidR="00D12B50">
        <w:t xml:space="preserve"> dans </w:t>
      </w:r>
      <w:r w:rsidR="00D12B50" w:rsidRPr="00D12B50">
        <w:rPr>
          <w:i/>
          <w:iCs/>
        </w:rPr>
        <w:t>A</w:t>
      </w:r>
      <w:bookmarkEnd w:id="1"/>
    </w:p>
    <w:p w14:paraId="22D33F72" w14:textId="42F3EC16" w:rsidR="0037525E" w:rsidRDefault="009E5290" w:rsidP="0037525E">
      <w:r>
        <w:t>Soit u</w:t>
      </w:r>
      <w:r w:rsidR="0037525E" w:rsidRPr="00CF395F">
        <w:t xml:space="preserve">n ensemble </w:t>
      </w:r>
      <m:oMath>
        <m:r>
          <w:rPr>
            <w:rFonts w:ascii="Cambria Math" w:hAnsi="Cambria Math"/>
          </w:rPr>
          <m:t>A</m:t>
        </m:r>
      </m:oMath>
      <w:r w:rsidR="0037525E" w:rsidRPr="00CF395F">
        <w:t xml:space="preserve"> </w:t>
      </w:r>
      <w:r>
        <w:t>contenant</w:t>
      </w:r>
      <w:r w:rsidR="0037525E" w:rsidRPr="00CF395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37525E">
        <w:t xml:space="preserve"> </w:t>
      </w:r>
      <w:r w:rsidR="0037525E" w:rsidRPr="00CF395F">
        <w:t>éléments.</w:t>
      </w:r>
      <w:r w:rsidR="0065677E">
        <w:t xml:space="preserve"> </w:t>
      </w:r>
      <w:r>
        <w:t xml:space="preserve">Soit un </w:t>
      </w:r>
      <w:r w:rsidR="0065677E" w:rsidRPr="00CF395F">
        <w:t xml:space="preserve">ensemble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 w:rsidRPr="00CF395F">
        <w:t>inclus dans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 w:rsidR="0065677E" w:rsidRPr="00CF395F">
        <w:t xml:space="preserve"> cont</w:t>
      </w:r>
      <w:proofErr w:type="spellStart"/>
      <w:r>
        <w:t>enant</w:t>
      </w:r>
      <w:proofErr w:type="spellEnd"/>
      <w:r w:rsidR="0065677E" w:rsidRPr="00CF395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65677E" w:rsidRPr="00CF395F">
        <w:t xml:space="preserve"> éléments</w:t>
      </w:r>
      <w:r w:rsidR="0065677E">
        <w:t>.</w:t>
      </w:r>
    </w:p>
    <w:p w14:paraId="08C04397" w14:textId="77777777" w:rsidR="0037525E" w:rsidRDefault="0037525E" w:rsidP="0037525E">
      <w:pPr>
        <w:spacing w:before="120" w:after="0"/>
      </w:pPr>
    </w:p>
    <w:p w14:paraId="5B9B92AF" w14:textId="6C488EB3" w:rsidR="00594346" w:rsidRDefault="00594346" w:rsidP="00594346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Alors </w:t>
      </w:r>
      <w:r w:rsidRPr="009E5290">
        <w:rPr>
          <w:rFonts w:cstheme="minorHAnsi"/>
          <w:b/>
          <w:bCs/>
        </w:rPr>
        <w:t>la proportion</w:t>
      </w:r>
      <w:r>
        <w:rPr>
          <w:rFonts w:cstheme="minorHAnsi"/>
        </w:rPr>
        <w:t xml:space="preserve"> </w:t>
      </w:r>
      <w:r w:rsidR="0065677E">
        <w:rPr>
          <w:rFonts w:cstheme="minorHAnsi"/>
        </w:rPr>
        <w:t>d</w:t>
      </w:r>
      <w:r w:rsidR="009E5290">
        <w:rPr>
          <w:rFonts w:cstheme="minorHAnsi"/>
        </w:rPr>
        <w:t>e la population</w:t>
      </w:r>
      <w:r>
        <w:rPr>
          <w:rFonts w:cstheme="minorHAnsi"/>
        </w:rPr>
        <w:t xml:space="preserve"> de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dans </w:t>
      </w:r>
      <w:r w:rsidR="009E5290">
        <w:rPr>
          <w:rFonts w:cstheme="minorHAnsi"/>
        </w:rPr>
        <w:t xml:space="preserve">la </w:t>
      </w:r>
      <w:proofErr w:type="spellStart"/>
      <w:r w:rsidR="009E5290">
        <w:rPr>
          <w:rFonts w:cstheme="minorHAnsi"/>
        </w:rPr>
        <w:t>popiulation</w:t>
      </w:r>
      <w:proofErr w:type="spellEnd"/>
      <w:r>
        <w:rPr>
          <w:rFonts w:cstheme="minorHAnsi"/>
        </w:rPr>
        <w:t xml:space="preserve"> de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est </w:t>
      </w:r>
    </w:p>
    <w:p w14:paraId="05F4A979" w14:textId="437E2C30" w:rsidR="0037525E" w:rsidRDefault="005261E4" w:rsidP="00F0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</m:oMath>
      </m:oMathPara>
    </w:p>
    <w:p w14:paraId="1D6E0673" w14:textId="52F138A7" w:rsidR="00FA72F1" w:rsidRPr="00FA72F1" w:rsidRDefault="00FA72F1" w:rsidP="0037525E">
      <w:pPr>
        <w:spacing w:before="120" w:after="0"/>
        <w:rPr>
          <w:b/>
          <w:bCs/>
          <w:i/>
          <w:iCs/>
        </w:rPr>
      </w:pPr>
      <w:r w:rsidRPr="00FA72F1">
        <w:rPr>
          <w:b/>
          <w:bCs/>
          <w:i/>
          <w:iCs/>
        </w:rPr>
        <w:t>Remarque</w:t>
      </w:r>
    </w:p>
    <w:p w14:paraId="4B9C5B4E" w14:textId="48CD0E60" w:rsidR="00FA72F1" w:rsidRDefault="00265EED" w:rsidP="00FA72F1">
      <w:pPr>
        <w:spacing w:before="120" w:after="0"/>
        <w:jc w:val="both"/>
      </w:pPr>
      <m:oMath>
        <m:r>
          <w:rPr>
            <w:rFonts w:ascii="Cambria Math" w:hAnsi="Cambria Math"/>
          </w:rPr>
          <m:t>p</m:t>
        </m:r>
      </m:oMath>
      <w:r w:rsidR="00FA72F1">
        <w:t xml:space="preserve"> peut s'écrire sous forme de</w:t>
      </w:r>
      <w:r w:rsidR="00FA72F1" w:rsidRPr="0065677E">
        <w:rPr>
          <w:b/>
          <w:bCs/>
        </w:rPr>
        <w:t xml:space="preserve"> fraction</w:t>
      </w:r>
      <w:r w:rsidR="00FA72F1">
        <w:t xml:space="preserve">, sous forme </w:t>
      </w:r>
      <w:r w:rsidR="00FA72F1" w:rsidRPr="0065677E">
        <w:rPr>
          <w:b/>
          <w:bCs/>
        </w:rPr>
        <w:t>décimale</w:t>
      </w:r>
      <w:r w:rsidR="00FA72F1">
        <w:t xml:space="preserve"> ou sous forme de </w:t>
      </w:r>
      <w:r w:rsidR="00FA72F1" w:rsidRPr="0065677E">
        <w:rPr>
          <w:b/>
          <w:bCs/>
        </w:rPr>
        <w:t>pourcentage</w:t>
      </w:r>
      <w:r w:rsidR="00FA72F1">
        <w:t>.</w:t>
      </w:r>
    </w:p>
    <w:p w14:paraId="67DC90B6" w14:textId="77777777" w:rsidR="00FA72F1" w:rsidRDefault="00FA72F1" w:rsidP="0037525E">
      <w:pPr>
        <w:spacing w:before="120" w:after="0"/>
      </w:pPr>
    </w:p>
    <w:p w14:paraId="3AB71A0B" w14:textId="77777777" w:rsidR="0037525E" w:rsidRPr="00164BDB" w:rsidRDefault="0037525E" w:rsidP="0037525E">
      <w:pPr>
        <w:spacing w:before="120" w:after="0"/>
        <w:rPr>
          <w:b/>
          <w:bCs/>
          <w:i/>
          <w:iCs/>
        </w:rPr>
      </w:pPr>
      <w:r w:rsidRPr="00164BDB">
        <w:rPr>
          <w:b/>
          <w:bCs/>
          <w:i/>
          <w:iCs/>
        </w:rPr>
        <w:t>Exemple</w:t>
      </w:r>
    </w:p>
    <w:p w14:paraId="1D6EE9BF" w14:textId="25D33470" w:rsidR="0037525E" w:rsidRPr="00164BDB" w:rsidRDefault="0037525E" w:rsidP="0037525E">
      <w:pPr>
        <w:spacing w:before="120" w:after="0"/>
        <w:jc w:val="both"/>
      </w:pPr>
      <w:r w:rsidRPr="00164BDB">
        <w:t>D’après l’INSEE, au 1</w:t>
      </w:r>
      <w:r w:rsidRPr="00164BDB">
        <w:rPr>
          <w:vertAlign w:val="superscript"/>
        </w:rPr>
        <w:t>er</w:t>
      </w:r>
      <w:r w:rsidRPr="00164BDB">
        <w:t xml:space="preserve"> janvier 2019, la population française </w:t>
      </w:r>
      <w:r w:rsidR="00D12B50">
        <w:t>est de</w:t>
      </w:r>
      <w:r w:rsidRPr="00164BDB">
        <w:t xml:space="preserve"> 66</w:t>
      </w:r>
      <w:r w:rsidR="00D12B50">
        <w:t xml:space="preserve"> </w:t>
      </w:r>
      <w:r w:rsidRPr="00164BDB">
        <w:t>992 699 habitants</w:t>
      </w:r>
      <w:r w:rsidR="00D12B50">
        <w:t xml:space="preserve"> et</w:t>
      </w:r>
      <w:r w:rsidRPr="00164BDB">
        <w:t xml:space="preserve"> la sous-population des Français de 15 à 19 ans </w:t>
      </w:r>
      <w:r w:rsidR="00D12B50">
        <w:t>est de</w:t>
      </w:r>
      <w:r w:rsidRPr="00164BDB">
        <w:t xml:space="preserve"> 4 138 777 jeunes. </w:t>
      </w:r>
    </w:p>
    <w:p w14:paraId="4309FE62" w14:textId="5A5D04BB" w:rsidR="0037525E" w:rsidRPr="00164BDB" w:rsidRDefault="0037525E" w:rsidP="0037525E">
      <w:pPr>
        <w:spacing w:before="120" w:after="0"/>
        <w:jc w:val="both"/>
      </w:pPr>
      <w:r w:rsidRPr="00164BDB">
        <w:t>Calculer l</w:t>
      </w:r>
      <w:r w:rsidR="00FA72F1">
        <w:t>a</w:t>
      </w:r>
      <w:r w:rsidRPr="00164BDB">
        <w:t xml:space="preserve"> p</w:t>
      </w:r>
      <w:r w:rsidR="00FA72F1">
        <w:t>roportion</w:t>
      </w:r>
      <w:r w:rsidRPr="00164BDB">
        <w:t xml:space="preserve"> de jeunes français âgés de 15 à 19 ans dans la population française.</w:t>
      </w:r>
    </w:p>
    <w:p w14:paraId="7170BFB4" w14:textId="77777777" w:rsidR="0037525E" w:rsidRDefault="0037525E" w:rsidP="0037525E">
      <w:pPr>
        <w:spacing w:before="120" w:after="0"/>
      </w:pPr>
    </w:p>
    <w:p w14:paraId="0D774EE2" w14:textId="77777777" w:rsidR="0037525E" w:rsidRPr="00164BDB" w:rsidRDefault="0037525E" w:rsidP="0037525E">
      <w:pPr>
        <w:spacing w:before="120" w:after="0"/>
        <w:rPr>
          <w:i/>
          <w:iCs/>
        </w:rPr>
      </w:pPr>
      <w:r w:rsidRPr="00164BDB">
        <w:rPr>
          <w:i/>
          <w:iCs/>
        </w:rPr>
        <w:t>Réponse</w:t>
      </w:r>
    </w:p>
    <w:p w14:paraId="3519FC8F" w14:textId="6E9C9B5A" w:rsidR="0037525E" w:rsidRPr="00164BDB" w:rsidRDefault="0037525E" w:rsidP="0037525E">
      <w:pPr>
        <w:spacing w:before="120" w:after="0"/>
      </w:pPr>
      <w:r w:rsidRPr="00164BDB">
        <w:t xml:space="preserve">L’ensemble </w:t>
      </w:r>
      <m:oMath>
        <m:r>
          <w:rPr>
            <w:rFonts w:ascii="Cambria Math" w:hAnsi="Cambria Math"/>
          </w:rPr>
          <m:t>A</m:t>
        </m:r>
      </m:oMath>
      <w:r w:rsidRPr="00164BDB">
        <w:t xml:space="preserve"> est l’ensemble des </w:t>
      </w:r>
      <w:r w:rsidR="00FA72F1" w:rsidRPr="00164BDB">
        <w:t>Français</w:t>
      </w:r>
      <w:r w:rsidRPr="00164BDB">
        <w:t xml:space="preserve"> et le nombre d’éléments dans </w:t>
      </w:r>
      <m:oMath>
        <m:r>
          <w:rPr>
            <w:rFonts w:ascii="Cambria Math" w:hAnsi="Cambria Math"/>
          </w:rPr>
          <m:t>A</m:t>
        </m:r>
      </m:oMath>
      <w:r w:rsidRPr="00164BDB">
        <w:t xml:space="preserve"> est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=66 992 699</m:t>
        </m:r>
      </m:oMath>
      <w:r w:rsidRPr="00164BDB">
        <w:t>.</w:t>
      </w:r>
    </w:p>
    <w:p w14:paraId="6F937576" w14:textId="68C0349F" w:rsidR="0037525E" w:rsidRPr="00164BDB" w:rsidRDefault="0037525E" w:rsidP="0037525E">
      <w:pPr>
        <w:spacing w:before="120" w:after="0"/>
      </w:pPr>
      <w:r w:rsidRPr="00164BDB">
        <w:t xml:space="preserve">L’ensemble </w:t>
      </w:r>
      <m:oMath>
        <m:r>
          <w:rPr>
            <w:rFonts w:ascii="Cambria Math" w:hAnsi="Cambria Math"/>
          </w:rPr>
          <m:t xml:space="preserve">B </m:t>
        </m:r>
      </m:oMath>
      <w:r w:rsidRPr="00164BDB">
        <w:t xml:space="preserve">est l’ensemble des jeunes français de 15 à 19 ans et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B</m:t>
            </m:r>
          </m:sub>
        </m:sSub>
        <m:r>
          <w:rPr>
            <w:rFonts w:ascii="Cambria Math" w:hAnsi="Cambria Math"/>
          </w:rPr>
          <m:t>=4 138 777</m:t>
        </m:r>
      </m:oMath>
      <w:r w:rsidRPr="00164BDB">
        <w:t>.</w:t>
      </w:r>
    </w:p>
    <w:p w14:paraId="070E1A45" w14:textId="13C431DF" w:rsidR="0037525E" w:rsidRDefault="00FA72F1" w:rsidP="0037525E">
      <w:pPr>
        <w:spacing w:before="120" w:after="0"/>
      </w:pPr>
      <w:r>
        <w:t>La proportion</w:t>
      </w:r>
      <w:r w:rsidR="0037525E" w:rsidRPr="00164BDB">
        <w:t xml:space="preserve"> de jeunes français âgés de 15 à 19 ans dans la population française est</w:t>
      </w:r>
      <w:r w:rsidR="00D12B50">
        <w:t xml:space="preserve"> donc</w:t>
      </w:r>
      <w:r w:rsidR="0037525E" w:rsidRPr="00164BDB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4346" w14:paraId="02332B1B" w14:textId="77777777" w:rsidTr="00CD4A70">
        <w:trPr>
          <w:trHeight w:val="567"/>
        </w:trPr>
        <w:tc>
          <w:tcPr>
            <w:tcW w:w="3020" w:type="dxa"/>
            <w:vAlign w:val="center"/>
          </w:tcPr>
          <w:p w14:paraId="559330BC" w14:textId="1974CF6F" w:rsidR="00594346" w:rsidRDefault="00594346" w:rsidP="00594346"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4 138 777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66 992 699</m:t>
                    </m:r>
                  </m:den>
                </m:f>
              </m:oMath>
            </m:oMathPara>
          </w:p>
        </w:tc>
        <w:tc>
          <w:tcPr>
            <w:tcW w:w="3021" w:type="dxa"/>
            <w:vAlign w:val="center"/>
          </w:tcPr>
          <w:p w14:paraId="0AC18C3E" w14:textId="7BA57E72" w:rsidR="00594346" w:rsidRDefault="00594346" w:rsidP="00594346"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r>
                  <w:rPr>
                    <w:rFonts w:ascii="Cambria Math" w:hAnsi="Cambria Math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0,0618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3E2DE83C" w14:textId="2F2F04B4" w:rsidR="00594346" w:rsidRDefault="00594346" w:rsidP="00594346"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r>
                  <w:rPr>
                    <w:rFonts w:ascii="Cambria Math" w:hAnsi="Cambria Math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6,18 %</m:t>
                </m:r>
              </m:oMath>
            </m:oMathPara>
          </w:p>
        </w:tc>
      </w:tr>
    </w:tbl>
    <w:p w14:paraId="5D4E91A3" w14:textId="77777777" w:rsidR="00594346" w:rsidRPr="00164BDB" w:rsidRDefault="00594346" w:rsidP="0037525E">
      <w:pPr>
        <w:spacing w:before="120" w:after="0"/>
      </w:pPr>
    </w:p>
    <w:p w14:paraId="37818A7C" w14:textId="475342B5" w:rsidR="00251E14" w:rsidRPr="00A86253" w:rsidRDefault="00323FFD" w:rsidP="00D003A7">
      <w:pPr>
        <w:pStyle w:val="Titre2"/>
      </w:pPr>
      <w:bookmarkStart w:id="2" w:name="_Toc92022084"/>
      <w:r w:rsidRPr="006E7D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145A95C4" wp14:editId="49490B8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72400" cy="1328400"/>
            <wp:effectExtent l="0" t="0" r="0" b="5715"/>
            <wp:wrapSquare wrapText="bothSides"/>
            <wp:docPr id="1" name="vignette" descr="ms2_2019/837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2_2019/83713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0" t="68989" r="2371" b="8534"/>
                    <a:stretch/>
                  </pic:blipFill>
                  <pic:spPr bwMode="auto">
                    <a:xfrm>
                      <a:off x="0" y="0"/>
                      <a:ext cx="14724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B33">
        <w:t>P</w:t>
      </w:r>
      <w:r w:rsidR="005261E4">
        <w:t>roportion de proportion</w:t>
      </w:r>
      <w:bookmarkEnd w:id="2"/>
    </w:p>
    <w:p w14:paraId="45EF7CB3" w14:textId="1ED38F37" w:rsidR="00DD5CBE" w:rsidRDefault="00075A15" w:rsidP="00DD5CBE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considère trois ensembles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cstheme="minorHAnsi"/>
        </w:rPr>
        <w:t xml:space="preserve"> emboités tels que </w:t>
      </w:r>
      <m:oMath>
        <m:r>
          <w:rPr>
            <w:rFonts w:ascii="Cambria Math" w:hAnsi="Cambria Math" w:cstheme="minorHAnsi"/>
          </w:rPr>
          <m:t>C</m:t>
        </m:r>
        <m:r>
          <w:rPr>
            <w:rFonts w:ascii="Cambria Math" w:hAnsi="Cambria Math" w:cstheme="minorHAnsi"/>
          </w:rPr>
          <m:t>⊂B⊂</m:t>
        </m:r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>.</w:t>
      </w:r>
    </w:p>
    <w:p w14:paraId="29C6DE30" w14:textId="0DDAE14C" w:rsidR="00075A15" w:rsidRDefault="00075A15" w:rsidP="00FC09EB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 la proportion de la population de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dans la population de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>.</w:t>
      </w:r>
    </w:p>
    <w:p w14:paraId="5C4697C7" w14:textId="410D07A6" w:rsidR="00075A15" w:rsidRDefault="00075A15" w:rsidP="00075A15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p'</m:t>
        </m:r>
      </m:oMath>
      <w:r>
        <w:rPr>
          <w:rFonts w:cstheme="minorHAnsi"/>
        </w:rPr>
        <w:t xml:space="preserve"> la proportion de la population de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cstheme="minorHAnsi"/>
        </w:rPr>
        <w:t xml:space="preserve"> dans la population de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>.</w:t>
      </w:r>
    </w:p>
    <w:p w14:paraId="2BEB30B1" w14:textId="77777777" w:rsidR="00CD4A70" w:rsidRDefault="00CD4A70" w:rsidP="00075A15">
      <w:pPr>
        <w:spacing w:before="120" w:after="120"/>
        <w:rPr>
          <w:rFonts w:cstheme="minorHAnsi"/>
        </w:rPr>
      </w:pPr>
    </w:p>
    <w:p w14:paraId="2586B0B1" w14:textId="1F0550E4" w:rsidR="00323FFD" w:rsidRDefault="00075A15" w:rsidP="00323FFD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Alors </w:t>
      </w:r>
      <w:r w:rsidR="00323FFD">
        <w:rPr>
          <w:rFonts w:cstheme="minorHAnsi"/>
        </w:rPr>
        <w:t xml:space="preserve">la proportion de la population de </w:t>
      </w:r>
      <m:oMath>
        <m:r>
          <w:rPr>
            <w:rFonts w:ascii="Cambria Math" w:hAnsi="Cambria Math" w:cstheme="minorHAnsi"/>
          </w:rPr>
          <m:t>C</m:t>
        </m:r>
      </m:oMath>
      <w:r w:rsidR="00323FFD">
        <w:rPr>
          <w:rFonts w:cstheme="minorHAnsi"/>
        </w:rPr>
        <w:t xml:space="preserve"> dans la population de </w:t>
      </w:r>
      <m:oMath>
        <m:r>
          <w:rPr>
            <w:rFonts w:ascii="Cambria Math" w:hAnsi="Cambria Math" w:cstheme="minorHAnsi"/>
          </w:rPr>
          <m:t>A</m:t>
        </m:r>
      </m:oMath>
      <w:r w:rsidR="00323FFD">
        <w:rPr>
          <w:rFonts w:cstheme="minorHAnsi"/>
        </w:rPr>
        <w:t xml:space="preserve"> est </w:t>
      </w:r>
    </w:p>
    <w:p w14:paraId="4467598F" w14:textId="339A5187" w:rsidR="00323FFD" w:rsidRDefault="00323FFD" w:rsidP="00323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p×p'</m:t>
          </m:r>
        </m:oMath>
      </m:oMathPara>
    </w:p>
    <w:p w14:paraId="26A182CC" w14:textId="77777777" w:rsidR="00CD4A70" w:rsidRPr="00164BDB" w:rsidRDefault="00CD4A70" w:rsidP="00CD4A70">
      <w:pPr>
        <w:spacing w:before="120" w:after="0"/>
        <w:rPr>
          <w:b/>
          <w:bCs/>
          <w:i/>
          <w:iCs/>
        </w:rPr>
      </w:pPr>
      <w:r w:rsidRPr="00164BDB">
        <w:rPr>
          <w:b/>
          <w:bCs/>
          <w:i/>
          <w:iCs/>
        </w:rPr>
        <w:lastRenderedPageBreak/>
        <w:t>Exemple</w:t>
      </w:r>
    </w:p>
    <w:p w14:paraId="7843D3BE" w14:textId="29E32E88" w:rsidR="00CD4A70" w:rsidRDefault="00CD4A70" w:rsidP="00CD4A70">
      <w:pPr>
        <w:spacing w:before="120" w:after="0"/>
        <w:jc w:val="both"/>
      </w:pPr>
      <w:r>
        <w:t xml:space="preserve">Un magazine contient une proportion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de pages de publicités.</w:t>
      </w:r>
    </w:p>
    <w:p w14:paraId="0B7CEDBA" w14:textId="36975FA4" w:rsidR="00CD4A70" w:rsidRDefault="003F512C" w:rsidP="00CD4A70">
      <w:pPr>
        <w:spacing w:before="120" w:after="0"/>
        <w:jc w:val="both"/>
      </w:pPr>
      <w:r>
        <w:t>Parmi l</w:t>
      </w:r>
      <w:r w:rsidR="00CD4A70">
        <w:t xml:space="preserve">es pages de publicités </w:t>
      </w:r>
      <w:r>
        <w:t>il y a</w:t>
      </w:r>
      <w:r w:rsidR="00CD4A70">
        <w:t xml:space="preserve"> une proportion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=25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%</m:t>
        </m:r>
      </m:oMath>
      <w:r w:rsidR="00CD4A70">
        <w:t xml:space="preserve"> de publicités de mode.</w:t>
      </w:r>
    </w:p>
    <w:p w14:paraId="7AEF7E1C" w14:textId="6DFA7949" w:rsidR="00CD4A70" w:rsidRPr="00164BDB" w:rsidRDefault="00CD4A70" w:rsidP="00CD4A70">
      <w:pPr>
        <w:spacing w:before="120" w:after="0"/>
        <w:jc w:val="both"/>
      </w:pPr>
      <w:r w:rsidRPr="00164BDB">
        <w:t>Calculer l</w:t>
      </w:r>
      <w:r>
        <w:t>a</w:t>
      </w:r>
      <w:r w:rsidRPr="00164BDB">
        <w:t xml:space="preserve"> p</w:t>
      </w:r>
      <w:r>
        <w:t>roportion</w:t>
      </w:r>
      <w:r w:rsidRPr="00164BDB">
        <w:t xml:space="preserve"> de </w:t>
      </w:r>
      <w:r>
        <w:t>pages de publicités de mode dans le magazine</w:t>
      </w:r>
      <w:r w:rsidRPr="00164BDB">
        <w:t>.</w:t>
      </w:r>
    </w:p>
    <w:p w14:paraId="5D1F2877" w14:textId="77777777" w:rsidR="00CD4A70" w:rsidRDefault="00CD4A70" w:rsidP="00CD4A70">
      <w:pPr>
        <w:spacing w:before="120" w:after="0"/>
      </w:pPr>
    </w:p>
    <w:p w14:paraId="0F605498" w14:textId="77777777" w:rsidR="00CD4A70" w:rsidRPr="00164BDB" w:rsidRDefault="00CD4A70" w:rsidP="00CD4A70">
      <w:pPr>
        <w:spacing w:before="120" w:after="0"/>
        <w:rPr>
          <w:i/>
          <w:iCs/>
        </w:rPr>
      </w:pPr>
      <w:r w:rsidRPr="00164BDB">
        <w:rPr>
          <w:i/>
          <w:iCs/>
        </w:rPr>
        <w:t>Réponse</w:t>
      </w:r>
    </w:p>
    <w:p w14:paraId="7D9A0C41" w14:textId="196D3CC1" w:rsidR="00CD4A70" w:rsidRPr="00164BDB" w:rsidRDefault="00CD4A70" w:rsidP="00CD4A70">
      <w:pPr>
        <w:spacing w:before="120" w:after="0"/>
      </w:pPr>
      <w:r w:rsidRPr="00164BDB">
        <w:t xml:space="preserve">L’ensemble </w:t>
      </w:r>
      <m:oMath>
        <m:r>
          <w:rPr>
            <w:rFonts w:ascii="Cambria Math" w:hAnsi="Cambria Math"/>
          </w:rPr>
          <m:t>A</m:t>
        </m:r>
      </m:oMath>
      <w:r w:rsidRPr="00164BDB">
        <w:t xml:space="preserve"> est l’ensemble </w:t>
      </w:r>
      <w:r>
        <w:t>des pages du magazine.</w:t>
      </w:r>
    </w:p>
    <w:p w14:paraId="19D50CEE" w14:textId="53351105" w:rsidR="00CD4A70" w:rsidRDefault="00CD4A70" w:rsidP="00CD4A70">
      <w:pPr>
        <w:spacing w:before="120" w:after="0"/>
      </w:pPr>
      <w:r w:rsidRPr="00164BDB">
        <w:t xml:space="preserve">L’ensemble </w:t>
      </w:r>
      <m:oMath>
        <m:r>
          <w:rPr>
            <w:rFonts w:ascii="Cambria Math" w:hAnsi="Cambria Math"/>
          </w:rPr>
          <m:t xml:space="preserve">B </m:t>
        </m:r>
      </m:oMath>
      <w:r w:rsidRPr="00164BDB">
        <w:t xml:space="preserve">est l’ensemble des </w:t>
      </w:r>
      <w:r>
        <w:t>pages de publicités.</w:t>
      </w:r>
    </w:p>
    <w:p w14:paraId="499F48EA" w14:textId="4AAA9482" w:rsidR="003F512C" w:rsidRDefault="003F512C" w:rsidP="003F512C">
      <w:pPr>
        <w:spacing w:before="120" w:after="0"/>
      </w:pPr>
      <w:r w:rsidRPr="00164BDB">
        <w:t xml:space="preserve">L’ensemble </w:t>
      </w:r>
      <m:oMath>
        <m:r>
          <w:rPr>
            <w:rFonts w:ascii="Cambria Math" w:hAnsi="Cambria Math"/>
          </w:rPr>
          <m:t xml:space="preserve">C </m:t>
        </m:r>
      </m:oMath>
      <w:r w:rsidRPr="00164BDB">
        <w:t xml:space="preserve">est l’ensemble des </w:t>
      </w:r>
      <w:r>
        <w:t>pages de publicités de mode.</w:t>
      </w:r>
    </w:p>
    <w:p w14:paraId="35DAD5A4" w14:textId="12C472BB" w:rsidR="003F512C" w:rsidRPr="00164BDB" w:rsidRDefault="003F512C" w:rsidP="00CD4A70">
      <w:pPr>
        <w:spacing w:before="120" w:after="0"/>
      </w:pPr>
    </w:p>
    <w:p w14:paraId="1D5DCEEB" w14:textId="72110A48" w:rsidR="00CD4A70" w:rsidRDefault="00CD4A70" w:rsidP="00CD4A70">
      <w:pPr>
        <w:spacing w:before="120" w:after="0"/>
      </w:pPr>
      <w:r>
        <w:t>La proportion</w:t>
      </w:r>
      <w:r w:rsidRPr="00164BDB">
        <w:t xml:space="preserve"> de</w:t>
      </w:r>
      <w:r w:rsidR="003F512C">
        <w:t>s pages de publicités de mode parmi toutes les pages du magazine est donc</w:t>
      </w:r>
      <w:r w:rsidR="00095532">
        <w:t xml:space="preserve"> </w:t>
      </w:r>
      <w:r w:rsidR="003F512C">
        <w:t>:</w:t>
      </w:r>
      <w:r w:rsidRPr="00164BDB"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4A70" w14:paraId="45943AF4" w14:textId="77777777" w:rsidTr="00AA0EA0">
        <w:trPr>
          <w:trHeight w:val="567"/>
        </w:trPr>
        <w:tc>
          <w:tcPr>
            <w:tcW w:w="3020" w:type="dxa"/>
            <w:vAlign w:val="center"/>
          </w:tcPr>
          <w:p w14:paraId="32D7D9A6" w14:textId="67038293" w:rsidR="00CD4A70" w:rsidRDefault="00CD4A70" w:rsidP="00AA0EA0">
            <m:oMathPara>
              <m:oMath>
                <m:r>
                  <w:rPr>
                    <w:rFonts w:ascii="Cambria Math" w:hAnsi="Cambria Math"/>
                  </w:rPr>
                  <m:t>p×p'=0,5×0,25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1DC58BB3" w14:textId="688A2361" w:rsidR="00CD4A70" w:rsidRDefault="00CD4A70" w:rsidP="00AA0EA0"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=0,125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3E8D1610" w14:textId="75AD909C" w:rsidR="00CD4A70" w:rsidRDefault="003F512C" w:rsidP="00AA0EA0"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=12,5%</m:t>
                </m:r>
              </m:oMath>
            </m:oMathPara>
          </w:p>
        </w:tc>
      </w:tr>
    </w:tbl>
    <w:p w14:paraId="3902AF8C" w14:textId="45F54FBE" w:rsidR="00075A15" w:rsidRDefault="00095532" w:rsidP="00FC09EB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Conclusion : </w:t>
      </w:r>
      <w:r w:rsidR="003F512C">
        <w:rPr>
          <w:rFonts w:cstheme="minorHAnsi"/>
        </w:rPr>
        <w:t>12,5 % des pages du magazine sont des pages de publicités de mode.</w:t>
      </w:r>
    </w:p>
    <w:p w14:paraId="49F33E50" w14:textId="5A45C410" w:rsidR="00075A15" w:rsidRDefault="00075A15" w:rsidP="00FC09EB">
      <w:pPr>
        <w:spacing w:before="120" w:after="120"/>
        <w:rPr>
          <w:rFonts w:cstheme="minorHAnsi"/>
        </w:rPr>
      </w:pPr>
    </w:p>
    <w:p w14:paraId="4E69E405" w14:textId="30C196ED" w:rsidR="00F92CEC" w:rsidRDefault="00F92CEC" w:rsidP="00FC09EB">
      <w:pPr>
        <w:spacing w:before="120" w:after="120"/>
        <w:rPr>
          <w:rFonts w:cstheme="minorHAnsi"/>
        </w:rPr>
      </w:pPr>
    </w:p>
    <w:p w14:paraId="6111160E" w14:textId="32A6476D" w:rsidR="00251E14" w:rsidRDefault="00D003A7" w:rsidP="00FC09EB">
      <w:pPr>
        <w:pStyle w:val="Titre1"/>
        <w:keepNext/>
        <w:keepLines/>
        <w:spacing w:before="360" w:line="240" w:lineRule="auto"/>
        <w:ind w:left="431" w:hanging="431"/>
        <w:contextualSpacing w:val="0"/>
      </w:pPr>
      <w:bookmarkStart w:id="3" w:name="_Toc92022085"/>
      <w:r>
        <w:t>Pourcentage d'évolution</w:t>
      </w:r>
      <w:bookmarkEnd w:id="3"/>
    </w:p>
    <w:p w14:paraId="4C3764BC" w14:textId="47ADDDC8" w:rsidR="00F04EF4" w:rsidRPr="00683DC2" w:rsidRDefault="001D5B25" w:rsidP="00F04EF4">
      <w:pPr>
        <w:pStyle w:val="Titre2"/>
        <w:ind w:left="1569"/>
      </w:pPr>
      <w:bookmarkStart w:id="4" w:name="_Toc92022086"/>
      <w:r>
        <w:t>V</w:t>
      </w:r>
      <w:r w:rsidR="00F04EF4">
        <w:t>ariation absolue</w:t>
      </w:r>
      <w:r w:rsidR="00095532">
        <w:t xml:space="preserve"> et</w:t>
      </w:r>
      <w:r>
        <w:t xml:space="preserve"> </w:t>
      </w:r>
      <w:r w:rsidR="00B5701A">
        <w:t>taux d'évolution</w:t>
      </w:r>
      <w:bookmarkEnd w:id="4"/>
    </w:p>
    <w:p w14:paraId="1710B819" w14:textId="2B80B64F" w:rsidR="00F04EF4" w:rsidRDefault="001D5B25" w:rsidP="00F04EF4">
      <w:r>
        <w:rPr>
          <w:noProof/>
        </w:rPr>
        <w:drawing>
          <wp:anchor distT="0" distB="0" distL="114300" distR="114300" simplePos="0" relativeHeight="251665920" behindDoc="0" locked="0" layoutInCell="1" allowOverlap="1" wp14:anchorId="51CCF8EA" wp14:editId="2A79D322">
            <wp:simplePos x="0" y="0"/>
            <wp:positionH relativeFrom="margin">
              <wp:align>right</wp:align>
            </wp:positionH>
            <wp:positionV relativeFrom="paragraph">
              <wp:posOffset>4673</wp:posOffset>
            </wp:positionV>
            <wp:extent cx="2977200" cy="1195200"/>
            <wp:effectExtent l="0" t="0" r="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2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Une grandeur varie d'une valeur de départ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à une valeur d'arrivée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>.</w:t>
      </w:r>
    </w:p>
    <w:p w14:paraId="1D817BCE" w14:textId="7AA66124" w:rsidR="00F04EF4" w:rsidRDefault="00F04EF4" w:rsidP="00F04EF4"/>
    <w:p w14:paraId="79F76163" w14:textId="77777777" w:rsidR="00F04EF4" w:rsidRDefault="00F04EF4" w:rsidP="00F04EF4"/>
    <w:p w14:paraId="5CEB41C7" w14:textId="5B786E2E" w:rsidR="00F04EF4" w:rsidRPr="00095532" w:rsidRDefault="001D5B25" w:rsidP="00095532">
      <w:pPr>
        <w:pStyle w:val="Paragraphedeliste"/>
        <w:numPr>
          <w:ilvl w:val="0"/>
          <w:numId w:val="37"/>
        </w:numPr>
        <w:spacing w:before="120" w:after="120"/>
        <w:rPr>
          <w:rFonts w:cstheme="minorHAnsi"/>
        </w:rPr>
      </w:pPr>
      <w:r w:rsidRPr="00095532">
        <w:rPr>
          <w:rFonts w:cstheme="minorHAnsi"/>
        </w:rPr>
        <w:t xml:space="preserve">La </w:t>
      </w:r>
      <w:r w:rsidRPr="00095532">
        <w:rPr>
          <w:rFonts w:cstheme="minorHAnsi"/>
          <w:b/>
          <w:bCs/>
        </w:rPr>
        <w:t>variation absolue</w:t>
      </w:r>
      <w:r w:rsidRPr="00095532">
        <w:rPr>
          <w:rFonts w:cstheme="minorHAnsi"/>
        </w:rPr>
        <w:t xml:space="preserve"> est :</w:t>
      </w:r>
    </w:p>
    <w:p w14:paraId="484750A0" w14:textId="454A2277" w:rsidR="00F04EF4" w:rsidRDefault="006C2FA1" w:rsidP="00F0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</m:oMath>
      </m:oMathPara>
    </w:p>
    <w:p w14:paraId="056C32F9" w14:textId="77777777" w:rsidR="00095532" w:rsidRDefault="00095532" w:rsidP="001D5B25">
      <w:pPr>
        <w:spacing w:before="120" w:after="120"/>
        <w:rPr>
          <w:rFonts w:cstheme="minorHAnsi"/>
        </w:rPr>
      </w:pPr>
    </w:p>
    <w:p w14:paraId="28E8B37A" w14:textId="481915F5" w:rsidR="001D5B25" w:rsidRPr="00095532" w:rsidRDefault="00B5701A" w:rsidP="00095532">
      <w:pPr>
        <w:pStyle w:val="Paragraphedeliste"/>
        <w:numPr>
          <w:ilvl w:val="0"/>
          <w:numId w:val="37"/>
        </w:numPr>
        <w:spacing w:before="120" w:after="120"/>
        <w:rPr>
          <w:rFonts w:cstheme="minorHAnsi"/>
        </w:rPr>
      </w:pPr>
      <w:r w:rsidRPr="00095532">
        <w:rPr>
          <w:rFonts w:cstheme="minorHAnsi"/>
        </w:rPr>
        <w:t xml:space="preserve">Le </w:t>
      </w:r>
      <w:r w:rsidRPr="00095532">
        <w:rPr>
          <w:rFonts w:cstheme="minorHAnsi"/>
          <w:b/>
          <w:bCs/>
        </w:rPr>
        <w:t>taux d'évolution</w:t>
      </w:r>
      <w:r w:rsidR="001D5B25" w:rsidRPr="00095532">
        <w:rPr>
          <w:rFonts w:cstheme="minorHAnsi"/>
        </w:rPr>
        <w:t xml:space="preserve"> est :</w:t>
      </w:r>
    </w:p>
    <w:p w14:paraId="023A112D" w14:textId="5966D196" w:rsidR="001D5B25" w:rsidRDefault="00B5701A" w:rsidP="001D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</m:oMath>
      </m:oMathPara>
    </w:p>
    <w:p w14:paraId="190DFAF7" w14:textId="77777777" w:rsidR="00095532" w:rsidRDefault="00095532" w:rsidP="001D5B25">
      <w:pPr>
        <w:spacing w:before="120" w:after="0"/>
        <w:rPr>
          <w:b/>
          <w:bCs/>
          <w:i/>
          <w:iCs/>
        </w:rPr>
      </w:pPr>
    </w:p>
    <w:p w14:paraId="58F41DE2" w14:textId="3CA174E3" w:rsidR="001D5B25" w:rsidRPr="00FA72F1" w:rsidRDefault="001D5B25" w:rsidP="001D5B25">
      <w:pPr>
        <w:spacing w:before="120" w:after="0"/>
        <w:rPr>
          <w:b/>
          <w:bCs/>
          <w:i/>
          <w:iCs/>
        </w:rPr>
      </w:pPr>
      <w:r w:rsidRPr="00FA72F1">
        <w:rPr>
          <w:b/>
          <w:bCs/>
          <w:i/>
          <w:iCs/>
        </w:rPr>
        <w:t>Remarque</w:t>
      </w:r>
    </w:p>
    <w:p w14:paraId="282B5CAA" w14:textId="21622620" w:rsidR="001D5B25" w:rsidRDefault="00B5701A" w:rsidP="001D5B25">
      <w:pPr>
        <w:spacing w:before="120" w:after="0"/>
        <w:jc w:val="both"/>
      </w:pPr>
      <w:r>
        <w:t xml:space="preserve">Le </w:t>
      </w:r>
      <w:r w:rsidRPr="00095532">
        <w:rPr>
          <w:b/>
          <w:bCs/>
        </w:rPr>
        <w:t>taux d'évolution</w:t>
      </w:r>
      <w:r>
        <w:t xml:space="preserve"> </w:t>
      </w:r>
      <w:r w:rsidR="001D5B25">
        <w:t xml:space="preserve">est parfois </w:t>
      </w:r>
      <w:r>
        <w:t>appelé</w:t>
      </w:r>
      <w:r w:rsidR="001D5B25">
        <w:t xml:space="preserve"> </w:t>
      </w:r>
      <w:r w:rsidR="00095532" w:rsidRPr="00095532">
        <w:rPr>
          <w:b/>
          <w:bCs/>
        </w:rPr>
        <w:t>taux de variation</w:t>
      </w:r>
      <w:r w:rsidR="00095532">
        <w:t xml:space="preserve"> ou </w:t>
      </w:r>
      <w:r>
        <w:rPr>
          <w:b/>
          <w:bCs/>
        </w:rPr>
        <w:t>variation relative</w:t>
      </w:r>
      <w:r w:rsidR="00930300">
        <w:t>.</w:t>
      </w:r>
    </w:p>
    <w:p w14:paraId="08B1A8FB" w14:textId="3B76019C" w:rsidR="001D5B25" w:rsidRPr="00930300" w:rsidRDefault="00930300" w:rsidP="001D5B25">
      <w:pPr>
        <w:spacing w:before="120" w:after="0"/>
      </w:pPr>
      <w:r w:rsidRPr="00930300">
        <w:t xml:space="preserve">C'est </w:t>
      </w:r>
      <w:r>
        <w:t xml:space="preserve">la </w:t>
      </w:r>
      <w:r>
        <w:rPr>
          <w:rFonts w:cstheme="minorHAnsi"/>
        </w:rPr>
        <w:t xml:space="preserve">proportion </w:t>
      </w:r>
      <w:r w:rsidR="00095532">
        <w:rPr>
          <w:rFonts w:cstheme="minorHAnsi"/>
        </w:rPr>
        <w:t xml:space="preserve">que représente la </w:t>
      </w:r>
      <w:r>
        <w:rPr>
          <w:rFonts w:cstheme="minorHAnsi"/>
        </w:rPr>
        <w:t xml:space="preserve">variation absolue </w:t>
      </w:r>
      <w:r w:rsidR="00B5701A" w:rsidRPr="00095532">
        <w:rPr>
          <w:rFonts w:cstheme="minorHAnsi"/>
          <w:i/>
          <w:iCs/>
        </w:rPr>
        <w:t>relativement à</w:t>
      </w:r>
      <w:r w:rsidRPr="00095532">
        <w:rPr>
          <w:rFonts w:cstheme="minorHAnsi"/>
          <w:i/>
          <w:iCs/>
        </w:rPr>
        <w:t xml:space="preserve"> la valeur de départ</w:t>
      </w:r>
      <w:r>
        <w:rPr>
          <w:rFonts w:cstheme="minorHAnsi"/>
        </w:rPr>
        <w:t>.</w:t>
      </w:r>
    </w:p>
    <w:p w14:paraId="4D0AB23A" w14:textId="77777777" w:rsidR="00F04EF4" w:rsidRPr="00164BDB" w:rsidRDefault="00F04EF4" w:rsidP="00F04EF4">
      <w:pPr>
        <w:spacing w:before="120" w:after="0"/>
        <w:rPr>
          <w:b/>
          <w:bCs/>
          <w:i/>
          <w:iCs/>
        </w:rPr>
      </w:pPr>
      <w:r w:rsidRPr="00164BDB">
        <w:rPr>
          <w:b/>
          <w:bCs/>
          <w:i/>
          <w:iCs/>
        </w:rPr>
        <w:lastRenderedPageBreak/>
        <w:t>Exemple</w:t>
      </w:r>
    </w:p>
    <w:p w14:paraId="2E642E04" w14:textId="1F329E52" w:rsidR="00F04EF4" w:rsidRPr="00164BDB" w:rsidRDefault="00F04EF4" w:rsidP="00F04EF4">
      <w:pPr>
        <w:spacing w:before="120" w:after="0"/>
        <w:jc w:val="both"/>
      </w:pPr>
      <w:r w:rsidRPr="00164BDB">
        <w:t xml:space="preserve">D’après l’INSEE, </w:t>
      </w:r>
      <w:r w:rsidR="00930300">
        <w:t>la population d'une ville est passée en cinq ans de 55000 à 74250 habitants.</w:t>
      </w:r>
      <w:r w:rsidRPr="00164BDB">
        <w:t xml:space="preserve"> </w:t>
      </w:r>
    </w:p>
    <w:p w14:paraId="1BD01A48" w14:textId="44E92F02" w:rsidR="00930300" w:rsidRDefault="005B0616" w:rsidP="005B0616">
      <w:pPr>
        <w:spacing w:before="120" w:after="0"/>
        <w:rPr>
          <w:rFonts w:cstheme="minorHAnsi"/>
        </w:rPr>
      </w:pPr>
      <w:r>
        <w:rPr>
          <w:rFonts w:cstheme="minorHAnsi"/>
        </w:rPr>
        <w:t>L</w:t>
      </w:r>
      <w:r w:rsidR="00930300">
        <w:rPr>
          <w:rFonts w:cstheme="minorHAnsi"/>
        </w:rPr>
        <w:t>a variation absolue de population est :</w:t>
      </w:r>
    </w:p>
    <w:p w14:paraId="7C17298E" w14:textId="17D48D85" w:rsidR="00930300" w:rsidRDefault="00930300" w:rsidP="00930300">
      <w:pPr>
        <w:spacing w:before="120" w:after="0"/>
        <w:jc w:val="center"/>
      </w:pPr>
      <m:oMathPara>
        <m:oMath>
          <m:r>
            <w:rPr>
              <w:rFonts w:ascii="Cambria Math" w:hAnsi="Cambria Math"/>
            </w:rPr>
            <m:t xml:space="preserve">74250-55000 =19250 </m:t>
          </m:r>
          <m:r>
            <w:rPr>
              <w:rFonts w:ascii="Cambria Math" w:hAnsi="Cambria Math"/>
            </w:rPr>
            <m:t>habitants</m:t>
          </m:r>
        </m:oMath>
      </m:oMathPara>
    </w:p>
    <w:p w14:paraId="3DC83AD2" w14:textId="5045F431" w:rsidR="00930300" w:rsidRDefault="00930300" w:rsidP="0093030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La </w:t>
      </w:r>
      <w:r w:rsidR="00B5701A">
        <w:rPr>
          <w:rFonts w:cstheme="minorHAnsi"/>
        </w:rPr>
        <w:t xml:space="preserve">taux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cstheme="minorHAnsi"/>
        </w:rPr>
        <w:t xml:space="preserve"> d</w:t>
      </w:r>
      <w:r w:rsidR="00B5701A">
        <w:rPr>
          <w:rFonts w:cstheme="minorHAnsi"/>
        </w:rPr>
        <w:t>'évolution d</w:t>
      </w:r>
      <w:r>
        <w:rPr>
          <w:rFonts w:cstheme="minorHAnsi"/>
        </w:rPr>
        <w:t xml:space="preserve">e </w:t>
      </w:r>
      <w:r w:rsidR="00B5701A">
        <w:rPr>
          <w:rFonts w:cstheme="minorHAnsi"/>
        </w:rPr>
        <w:t xml:space="preserve">la </w:t>
      </w:r>
      <w:r>
        <w:rPr>
          <w:rFonts w:cstheme="minorHAnsi"/>
        </w:rPr>
        <w:t>population est :</w:t>
      </w:r>
    </w:p>
    <w:p w14:paraId="45856F71" w14:textId="203CB44A" w:rsidR="00930300" w:rsidRDefault="00B5701A" w:rsidP="00930300">
      <w:pPr>
        <w:spacing w:before="120" w:after="0"/>
        <w:jc w:val="center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74250-55000</m:t>
              </m:r>
            </m:num>
            <m:den>
              <m:r>
                <w:rPr>
                  <w:rFonts w:ascii="Cambria Math" w:hAnsi="Cambria Math"/>
                </w:rPr>
                <m:t>55000</m:t>
              </m:r>
            </m:den>
          </m:f>
        </m:oMath>
      </m:oMathPara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2B49" w14:paraId="6766224E" w14:textId="77777777" w:rsidTr="00AA0EA0">
        <w:trPr>
          <w:trHeight w:val="567"/>
        </w:trPr>
        <w:tc>
          <w:tcPr>
            <w:tcW w:w="3020" w:type="dxa"/>
            <w:vAlign w:val="center"/>
          </w:tcPr>
          <w:p w14:paraId="34ECC66C" w14:textId="15B03AA5" w:rsidR="00A52B49" w:rsidRDefault="00B5701A" w:rsidP="00AA0EA0"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19 250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55 000</m:t>
                    </m:r>
                  </m:den>
                </m:f>
              </m:oMath>
            </m:oMathPara>
          </w:p>
        </w:tc>
        <w:tc>
          <w:tcPr>
            <w:tcW w:w="3021" w:type="dxa"/>
            <w:vAlign w:val="center"/>
          </w:tcPr>
          <w:p w14:paraId="7A84E0E4" w14:textId="6F5AAECC" w:rsidR="00A52B49" w:rsidRDefault="00B5701A" w:rsidP="00AA0EA0"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w:rPr>
                    <w:rFonts w:ascii="Cambria Math" w:hAnsi="Cambria Math"/>
                  </w:rPr>
                  <m:t>=0,35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56B48BDB" w14:textId="22C607E2" w:rsidR="00A52B49" w:rsidRDefault="00B5701A" w:rsidP="00AA0EA0"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w:rPr>
                    <w:rFonts w:ascii="Cambria Math" w:hAnsi="Cambria Math"/>
                  </w:rPr>
                  <m:t>=35 %</m:t>
                </m:r>
              </m:oMath>
            </m:oMathPara>
          </w:p>
        </w:tc>
      </w:tr>
    </w:tbl>
    <w:p w14:paraId="09A2B55E" w14:textId="4910D211" w:rsidR="005B0616" w:rsidRDefault="00305B2F" w:rsidP="005B0616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La population a donc augmenté de </w:t>
      </w:r>
      <m:oMath>
        <m:r>
          <w:rPr>
            <w:rFonts w:ascii="Cambria Math" w:hAnsi="Cambria Math" w:cstheme="minorHAnsi"/>
          </w:rPr>
          <m:t>35 %</m:t>
        </m:r>
      </m:oMath>
      <w:r>
        <w:rPr>
          <w:rFonts w:cstheme="minorHAnsi"/>
        </w:rPr>
        <w:t>.</w:t>
      </w:r>
    </w:p>
    <w:p w14:paraId="6474F6E8" w14:textId="77777777" w:rsidR="00305B2F" w:rsidRDefault="00305B2F" w:rsidP="005B0616">
      <w:pPr>
        <w:spacing w:before="120" w:after="0"/>
        <w:rPr>
          <w:rFonts w:cstheme="minorHAnsi"/>
        </w:rPr>
      </w:pPr>
    </w:p>
    <w:p w14:paraId="7BBDC988" w14:textId="111E8745" w:rsidR="007B2FF4" w:rsidRPr="00A52B49" w:rsidRDefault="00A52B49" w:rsidP="00780230">
      <w:pPr>
        <w:spacing w:before="120" w:after="0"/>
        <w:rPr>
          <w:rFonts w:cstheme="minorHAnsi"/>
          <w:b/>
          <w:bCs/>
          <w:i/>
          <w:iCs/>
        </w:rPr>
      </w:pPr>
      <w:r w:rsidRPr="00A52B49">
        <w:rPr>
          <w:rFonts w:cstheme="minorHAnsi"/>
          <w:b/>
          <w:bCs/>
          <w:i/>
          <w:iCs/>
        </w:rPr>
        <w:t>Remarque</w:t>
      </w:r>
    </w:p>
    <w:p w14:paraId="2876B062" w14:textId="7C88DFA1" w:rsidR="007B2FF4" w:rsidRDefault="00A52B49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Dans cet exemple, on peut aussi considérer </w:t>
      </w:r>
      <m:oMath>
        <m:r>
          <m:rPr>
            <m:sty m:val="bi"/>
          </m:rPr>
          <w:rPr>
            <w:rFonts w:ascii="Cambria Math" w:hAnsi="Cambria Math" w:cstheme="minorHAnsi"/>
          </w:rPr>
          <m:t>c</m:t>
        </m:r>
      </m:oMath>
      <w:r w:rsidRPr="00A52B49">
        <w:rPr>
          <w:rFonts w:cstheme="minorHAnsi"/>
          <w:b/>
          <w:bCs/>
        </w:rPr>
        <w:t xml:space="preserve"> le coefficient multiplicateur</w:t>
      </w:r>
      <w:r>
        <w:rPr>
          <w:rFonts w:cstheme="minorHAnsi"/>
        </w:rPr>
        <w:t xml:space="preserve"> qui permet de passer de </w:t>
      </w:r>
      <m:oMath>
        <m:r>
          <w:rPr>
            <w:rFonts w:ascii="Cambria Math" w:hAnsi="Cambria Math" w:cstheme="minorHAnsi"/>
          </w:rPr>
          <m:t>55 000</m:t>
        </m:r>
      </m:oMath>
      <w:r>
        <w:rPr>
          <w:rFonts w:cstheme="minorHAnsi"/>
        </w:rPr>
        <w:t xml:space="preserve"> à </w:t>
      </w:r>
      <m:oMath>
        <m:r>
          <w:rPr>
            <w:rFonts w:ascii="Cambria Math" w:hAnsi="Cambria Math" w:cstheme="minorHAnsi"/>
          </w:rPr>
          <m:t>74 250</m:t>
        </m:r>
      </m:oMath>
    </w:p>
    <w:p w14:paraId="3EB75FAE" w14:textId="29F80E30" w:rsidR="007B2FF4" w:rsidRPr="00A52B49" w:rsidRDefault="00A52B49" w:rsidP="00780230">
      <w:pPr>
        <w:spacing w:before="120"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55 000×c=74250</m:t>
          </m:r>
        </m:oMath>
      </m:oMathPara>
    </w:p>
    <w:p w14:paraId="2C451417" w14:textId="0D66958E" w:rsidR="00A52B49" w:rsidRDefault="00A52B49" w:rsidP="00780230">
      <w:pPr>
        <w:spacing w:before="120"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74250</m:t>
              </m:r>
            </m:num>
            <m:den>
              <m:r>
                <w:rPr>
                  <w:rFonts w:ascii="Cambria Math" w:hAnsi="Cambria Math" w:cstheme="minorHAnsi"/>
                </w:rPr>
                <m:t>55000</m:t>
              </m:r>
            </m:den>
          </m:f>
        </m:oMath>
      </m:oMathPara>
    </w:p>
    <w:p w14:paraId="205E17CA" w14:textId="0A195B06" w:rsidR="00A52B49" w:rsidRPr="008852ED" w:rsidRDefault="00A52B49" w:rsidP="00780230">
      <w:pPr>
        <w:spacing w:before="120"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c=1,35</m:t>
          </m:r>
        </m:oMath>
      </m:oMathPara>
    </w:p>
    <w:p w14:paraId="09C5BA91" w14:textId="044A2B9C" w:rsidR="008852ED" w:rsidRDefault="006D5FB3" w:rsidP="008852ED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C77C20F" wp14:editId="723A0538">
            <wp:extent cx="2970000" cy="1234800"/>
            <wp:effectExtent l="0" t="0" r="1905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2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2F4B" w14:textId="082B76F7" w:rsidR="008852ED" w:rsidRDefault="008852ED" w:rsidP="00780230">
      <w:pPr>
        <w:spacing w:before="120" w:after="0"/>
        <w:rPr>
          <w:rFonts w:cstheme="minorHAnsi"/>
        </w:rPr>
      </w:pPr>
    </w:p>
    <w:p w14:paraId="067F962F" w14:textId="77777777" w:rsidR="0071432B" w:rsidRDefault="0071432B" w:rsidP="00780230">
      <w:pPr>
        <w:spacing w:before="120" w:after="0"/>
        <w:rPr>
          <w:rFonts w:cstheme="minorHAnsi"/>
        </w:rPr>
      </w:pPr>
    </w:p>
    <w:p w14:paraId="0F64C03A" w14:textId="62FB51DE" w:rsidR="00243F28" w:rsidRPr="00243F28" w:rsidRDefault="00243F28" w:rsidP="00243F28">
      <w:pPr>
        <w:pStyle w:val="Titre2"/>
        <w:ind w:left="1569"/>
      </w:pPr>
      <w:bookmarkStart w:id="5" w:name="_Toc92022087"/>
      <w:r w:rsidRPr="00243F28">
        <w:t>Lien entre coefficient multiplicateur et taux d'évolution</w:t>
      </w:r>
      <w:bookmarkEnd w:id="5"/>
    </w:p>
    <w:p w14:paraId="5E809ED1" w14:textId="225EB307" w:rsidR="00243F28" w:rsidRPr="00243F28" w:rsidRDefault="00243F28" w:rsidP="00780230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</m:t>
                  </m:r>
                </m:sub>
              </m:sSub>
            </m:den>
          </m:f>
        </m:oMath>
      </m:oMathPara>
    </w:p>
    <w:p w14:paraId="2606E4C4" w14:textId="62AF29E5" w:rsidR="00243F28" w:rsidRPr="00243F28" w:rsidRDefault="00243F28" w:rsidP="00780230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t=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</m:t>
                  </m:r>
                </m:sub>
              </m:sSub>
            </m:den>
          </m:f>
        </m:oMath>
      </m:oMathPara>
    </w:p>
    <w:p w14:paraId="6F56F11B" w14:textId="0016B838" w:rsidR="00243F28" w:rsidRPr="00243F28" w:rsidRDefault="00243F28" w:rsidP="00243F28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t=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</m:t>
                  </m:r>
                </m:sub>
              </m:sSub>
            </m:den>
          </m:f>
        </m:oMath>
      </m:oMathPara>
    </w:p>
    <w:p w14:paraId="533D81DC" w14:textId="3E7D1909" w:rsidR="00243F28" w:rsidRPr="00243F28" w:rsidRDefault="00243F28" w:rsidP="00780230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t=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-1</m:t>
          </m:r>
        </m:oMath>
      </m:oMathPara>
    </w:p>
    <w:p w14:paraId="1D08B0CD" w14:textId="77777777" w:rsidR="0089681E" w:rsidRDefault="00243F28" w:rsidP="00243F28">
      <w:p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t=c-1</m:t>
        </m:r>
      </m:oMath>
      <w:r w:rsidR="006D5FB3">
        <w:rPr>
          <w:rFonts w:cstheme="minorHAnsi"/>
        </w:rPr>
        <w:t xml:space="preserve">. </w:t>
      </w:r>
    </w:p>
    <w:p w14:paraId="1D11B080" w14:textId="33EDC067" w:rsidR="00243F28" w:rsidRDefault="006D5FB3" w:rsidP="00243F28">
      <w:pPr>
        <w:spacing w:before="120" w:after="0"/>
        <w:rPr>
          <w:rFonts w:cstheme="minorHAnsi"/>
        </w:rPr>
      </w:pPr>
      <w:r>
        <w:rPr>
          <w:rFonts w:cstheme="minorHAnsi"/>
        </w:rPr>
        <w:t>Dans l'exemple, on retrouve le taux d'</w:t>
      </w:r>
      <w:r w:rsidR="0071432B">
        <w:rPr>
          <w:rFonts w:cstheme="minorHAnsi"/>
        </w:rPr>
        <w:t>évolution en calculant</w:t>
      </w:r>
      <w:r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t=c-1</m:t>
        </m:r>
      </m:oMath>
      <w:r w:rsidR="0071432B">
        <w:rPr>
          <w:rFonts w:cstheme="minorHAnsi"/>
        </w:rPr>
        <w:t>.</w:t>
      </w:r>
      <w:r w:rsidR="0071432B">
        <w:rPr>
          <w:rFonts w:cstheme="minorHAnsi"/>
        </w:rPr>
        <w:tab/>
      </w:r>
      <w:r w:rsidR="0071432B"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t=1,35-1</m:t>
        </m:r>
      </m:oMath>
      <w:r w:rsidR="0071432B">
        <w:rPr>
          <w:rFonts w:cstheme="minorHAnsi"/>
        </w:rPr>
        <w:t>.</w:t>
      </w:r>
    </w:p>
    <w:p w14:paraId="00ADDB6D" w14:textId="452BA19C" w:rsidR="008852ED" w:rsidRPr="0089681E" w:rsidRDefault="008852ED" w:rsidP="0089681E">
      <w:pPr>
        <w:pStyle w:val="Paragraphedeliste"/>
        <w:numPr>
          <w:ilvl w:val="0"/>
          <w:numId w:val="35"/>
        </w:numPr>
        <w:spacing w:before="120" w:after="0"/>
        <w:rPr>
          <w:rFonts w:cstheme="minorHAnsi"/>
        </w:rPr>
      </w:pPr>
      <w:r w:rsidRPr="0089681E">
        <w:rPr>
          <w:rFonts w:cstheme="minorHAnsi"/>
        </w:rPr>
        <w:lastRenderedPageBreak/>
        <w:t>On retient</w:t>
      </w:r>
      <w:r w:rsidR="0089681E">
        <w:rPr>
          <w:rFonts w:cstheme="minorHAnsi"/>
        </w:rPr>
        <w:t xml:space="preserve"> </w:t>
      </w:r>
      <w:r w:rsidRPr="0089681E">
        <w:rPr>
          <w:rFonts w:cstheme="minorHAnsi"/>
        </w:rPr>
        <w:t>:</w:t>
      </w:r>
      <w:r w:rsidR="006D5FB3" w:rsidRPr="0089681E">
        <w:rPr>
          <w:rFonts w:cstheme="minorHAnsi"/>
        </w:rPr>
        <w:t xml:space="preserve"> </w:t>
      </w:r>
    </w:p>
    <w:p w14:paraId="0709B0E2" w14:textId="400C8C4F" w:rsidR="008852ED" w:rsidRPr="008852ED" w:rsidRDefault="00305B2F" w:rsidP="00305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cstheme="minorHAnsi"/>
        </w:rPr>
      </w:pPr>
      <w:r>
        <w:rPr>
          <w:rFonts w:cstheme="minorHAnsi"/>
        </w:rPr>
        <w:t xml:space="preserve">Le coefficient multiplicateur est </w:t>
      </w:r>
      <m:oMath>
        <m:r>
          <m:rPr>
            <m:sty m:val="bi"/>
          </m:rPr>
          <w:rPr>
            <w:rFonts w:ascii="Cambria Math" w:hAnsi="Cambria Math" w:cstheme="minorHAnsi"/>
          </w:rPr>
          <m:t>c=1+t</m:t>
        </m:r>
      </m:oMath>
      <w:r w:rsidR="00B55B27">
        <w:rPr>
          <w:rFonts w:cstheme="minorHAnsi"/>
        </w:rPr>
        <w:tab/>
        <w:t xml:space="preserve">où </w:t>
      </w:r>
      <m:oMath>
        <m:r>
          <w:rPr>
            <w:rFonts w:ascii="Cambria Math" w:hAnsi="Cambria Math" w:cstheme="minorHAnsi"/>
          </w:rPr>
          <m:t>t</m:t>
        </m:r>
      </m:oMath>
      <w:r w:rsidR="00B55B27">
        <w:rPr>
          <w:rFonts w:cstheme="minorHAnsi"/>
        </w:rPr>
        <w:t xml:space="preserve"> est le taux d'évolution.</w:t>
      </w:r>
    </w:p>
    <w:p w14:paraId="2C3385D9" w14:textId="460CD85B" w:rsidR="008852ED" w:rsidRDefault="0089681E" w:rsidP="00780230">
      <w:pPr>
        <w:spacing w:before="120"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4B30B08" wp14:editId="75D500F5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2998470" cy="1270635"/>
            <wp:effectExtent l="0" t="0" r="0" b="5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1CDC5" w14:textId="4A8FD9D4" w:rsidR="0089681E" w:rsidRDefault="0089681E" w:rsidP="00780230">
      <w:pPr>
        <w:spacing w:before="120" w:after="0"/>
        <w:rPr>
          <w:rFonts w:cstheme="minorHAnsi"/>
        </w:rPr>
      </w:pPr>
    </w:p>
    <w:p w14:paraId="0BA47D00" w14:textId="405C1A74" w:rsidR="0089681E" w:rsidRDefault="0089681E" w:rsidP="00780230">
      <w:pPr>
        <w:spacing w:before="120" w:after="0"/>
        <w:rPr>
          <w:rFonts w:cstheme="minorHAnsi"/>
        </w:rPr>
      </w:pPr>
    </w:p>
    <w:p w14:paraId="286FA97C" w14:textId="0792B869" w:rsidR="0089681E" w:rsidRDefault="0089681E" w:rsidP="00780230">
      <w:pPr>
        <w:spacing w:before="120" w:after="0"/>
        <w:rPr>
          <w:rFonts w:cstheme="minorHAnsi"/>
        </w:rPr>
      </w:pPr>
    </w:p>
    <w:p w14:paraId="22B93BEF" w14:textId="77777777" w:rsidR="0089681E" w:rsidRDefault="0089681E" w:rsidP="00780230">
      <w:pPr>
        <w:spacing w:before="120" w:after="0"/>
        <w:rPr>
          <w:rFonts w:cstheme="minorHAnsi"/>
        </w:rPr>
      </w:pPr>
    </w:p>
    <w:p w14:paraId="583AE396" w14:textId="398FAD8E" w:rsidR="008852ED" w:rsidRPr="00164BDB" w:rsidRDefault="008852ED" w:rsidP="008852ED">
      <w:pPr>
        <w:spacing w:before="120" w:after="0"/>
        <w:rPr>
          <w:b/>
          <w:bCs/>
          <w:i/>
          <w:iCs/>
        </w:rPr>
      </w:pPr>
      <w:r w:rsidRPr="00164BDB">
        <w:rPr>
          <w:b/>
          <w:bCs/>
          <w:i/>
          <w:iCs/>
        </w:rPr>
        <w:t>Exemple</w:t>
      </w:r>
      <w:r w:rsidR="00014770">
        <w:rPr>
          <w:b/>
          <w:bCs/>
          <w:i/>
          <w:iCs/>
        </w:rPr>
        <w:t xml:space="preserve"> 1</w:t>
      </w:r>
    </w:p>
    <w:p w14:paraId="7A84EB11" w14:textId="3B963ADE" w:rsidR="008852ED" w:rsidRDefault="0004657D" w:rsidP="00780230">
      <w:pPr>
        <w:spacing w:before="120" w:after="0"/>
      </w:pPr>
      <w:r>
        <w:t xml:space="preserve">Le nombre d'abonnés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d'un journal en ligne augmente de </w:t>
      </w:r>
      <m:oMath>
        <m:r>
          <w:rPr>
            <w:rFonts w:ascii="Cambria Math" w:hAnsi="Cambria Math"/>
          </w:rPr>
          <m:t>30%</m:t>
        </m:r>
      </m:oMath>
      <w:r>
        <w:t>. Par combien est-il multiplié ?</w:t>
      </w:r>
    </w:p>
    <w:p w14:paraId="2C8327FE" w14:textId="30B9FE91" w:rsidR="0004657D" w:rsidRDefault="0004657D" w:rsidP="00780230">
      <w:pPr>
        <w:spacing w:before="120" w:after="0"/>
        <w:rPr>
          <w:i/>
          <w:iCs/>
        </w:rPr>
      </w:pPr>
      <w:r w:rsidRPr="0004657D">
        <w:rPr>
          <w:i/>
          <w:iCs/>
        </w:rPr>
        <w:t>Réponse</w:t>
      </w:r>
    </w:p>
    <w:p w14:paraId="78288F94" w14:textId="77777777" w:rsidR="0089681E" w:rsidRDefault="0004657D" w:rsidP="00780230">
      <w:pPr>
        <w:spacing w:before="120" w:after="0"/>
      </w:pPr>
      <w:r>
        <w:t xml:space="preserve">Soit </w:t>
      </w:r>
      <m:oMath>
        <m:r>
          <w:rPr>
            <w:rFonts w:ascii="Cambria Math" w:hAnsi="Cambria Math"/>
          </w:rPr>
          <m:t>c</m:t>
        </m:r>
      </m:oMath>
      <w:r>
        <w:t xml:space="preserve"> le coefficient multiplicateur.</w:t>
      </w:r>
    </w:p>
    <w:p w14:paraId="5AFC2933" w14:textId="7FD0535B" w:rsidR="0089681E" w:rsidRDefault="0089681E" w:rsidP="00780230">
      <w:pPr>
        <w:spacing w:before="120" w:after="0"/>
        <w:rPr>
          <w:rFonts w:cstheme="minorHAnsi"/>
        </w:rPr>
      </w:pPr>
      <w:r>
        <w:t>L</w:t>
      </w:r>
      <w:r w:rsidR="0004657D">
        <w:t xml:space="preserve">e taux </w:t>
      </w:r>
      <w:r w:rsidR="0071432B">
        <w:t>d'évolution</w:t>
      </w:r>
      <w:r>
        <w:t xml:space="preserve"> est</w:t>
      </w:r>
      <w:r w:rsidR="0004657D">
        <w:t xml:space="preserve"> </w:t>
      </w:r>
      <m:oMath>
        <m:r>
          <w:rPr>
            <w:rFonts w:ascii="Cambria Math" w:hAnsi="Cambria Math"/>
          </w:rPr>
          <m:t>t=0,30</m:t>
        </m:r>
      </m:oMath>
      <w:r w:rsidR="0004657D">
        <w:t>.</w:t>
      </w:r>
      <w:r>
        <w:t xml:space="preserve"> Donc le coefficient multiplicateur est </w:t>
      </w:r>
      <m:oMath>
        <m:r>
          <w:rPr>
            <w:rFonts w:ascii="Cambria Math" w:hAnsi="Cambria Math" w:cstheme="minorHAnsi"/>
          </w:rPr>
          <m:t>c=1+0,30</m:t>
        </m:r>
      </m:oMath>
      <w:r w:rsidR="0004657D">
        <w:rPr>
          <w:rFonts w:cstheme="minorHAnsi"/>
        </w:rPr>
        <w:t xml:space="preserve"> </w:t>
      </w:r>
    </w:p>
    <w:p w14:paraId="3FD37BFF" w14:textId="1F7CDA14" w:rsidR="0004657D" w:rsidRDefault="0004657D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nombre d'abonnés est multiplié par </w:t>
      </w:r>
      <m:oMath>
        <m:r>
          <w:rPr>
            <w:rFonts w:ascii="Cambria Math" w:hAnsi="Cambria Math" w:cstheme="minorHAnsi"/>
          </w:rPr>
          <m:t>1,30</m:t>
        </m:r>
      </m:oMath>
      <w:r>
        <w:rPr>
          <w:rFonts w:cstheme="minorHAnsi"/>
        </w:rPr>
        <w:t>.</w:t>
      </w:r>
    </w:p>
    <w:p w14:paraId="13C6E592" w14:textId="51CE7BA5" w:rsidR="0089681E" w:rsidRDefault="0089681E" w:rsidP="00780230">
      <w:pPr>
        <w:spacing w:before="120" w:after="0"/>
        <w:rPr>
          <w:rFonts w:cstheme="minorHAnsi"/>
        </w:rPr>
      </w:pPr>
    </w:p>
    <w:p w14:paraId="796A4254" w14:textId="77777777" w:rsidR="00014770" w:rsidRDefault="00014770" w:rsidP="00780230">
      <w:pPr>
        <w:spacing w:before="120" w:after="0"/>
        <w:rPr>
          <w:rFonts w:cstheme="minorHAnsi"/>
        </w:rPr>
      </w:pPr>
    </w:p>
    <w:p w14:paraId="7D6AA69E" w14:textId="43222890" w:rsidR="00014770" w:rsidRPr="00164BDB" w:rsidRDefault="00014770" w:rsidP="00014770">
      <w:pPr>
        <w:spacing w:before="120" w:after="0"/>
        <w:rPr>
          <w:b/>
          <w:bCs/>
          <w:i/>
          <w:iCs/>
        </w:rPr>
      </w:pPr>
      <w:r w:rsidRPr="00164BDB">
        <w:rPr>
          <w:b/>
          <w:bCs/>
          <w:i/>
          <w:iCs/>
        </w:rPr>
        <w:t>Exemple</w:t>
      </w:r>
      <w:r>
        <w:rPr>
          <w:b/>
          <w:bCs/>
          <w:i/>
          <w:iCs/>
        </w:rPr>
        <w:t xml:space="preserve"> 2</w:t>
      </w:r>
    </w:p>
    <w:p w14:paraId="7F87056A" w14:textId="0D9978FF" w:rsidR="00014770" w:rsidRDefault="00014770" w:rsidP="00014770">
      <w:pPr>
        <w:spacing w:before="120" w:after="0"/>
      </w:pPr>
      <w:r>
        <w:t xml:space="preserve">Le nombre d'abonnés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d'un journal en ligne baisse de </w:t>
      </w:r>
      <m:oMath>
        <m:r>
          <w:rPr>
            <w:rFonts w:ascii="Cambria Math" w:hAnsi="Cambria Math"/>
          </w:rPr>
          <m:t>10 %</m:t>
        </m:r>
      </m:oMath>
      <w:r>
        <w:t>. Par combien est-il multiplié ?</w:t>
      </w:r>
    </w:p>
    <w:p w14:paraId="4684BA48" w14:textId="77777777" w:rsidR="00014770" w:rsidRDefault="00014770" w:rsidP="00014770">
      <w:pPr>
        <w:spacing w:before="120" w:after="0"/>
        <w:rPr>
          <w:i/>
          <w:iCs/>
        </w:rPr>
      </w:pPr>
      <w:r w:rsidRPr="0004657D">
        <w:rPr>
          <w:i/>
          <w:iCs/>
        </w:rPr>
        <w:t>Réponse</w:t>
      </w:r>
    </w:p>
    <w:p w14:paraId="6CEB33E5" w14:textId="77777777" w:rsidR="00014770" w:rsidRDefault="00014770" w:rsidP="00014770">
      <w:pPr>
        <w:spacing w:before="120" w:after="0"/>
      </w:pPr>
      <w:r>
        <w:t xml:space="preserve">Soit </w:t>
      </w:r>
      <m:oMath>
        <m:r>
          <w:rPr>
            <w:rFonts w:ascii="Cambria Math" w:hAnsi="Cambria Math"/>
          </w:rPr>
          <m:t>c</m:t>
        </m:r>
      </m:oMath>
      <w:r>
        <w:t xml:space="preserve"> le coefficient multiplicateur.</w:t>
      </w:r>
    </w:p>
    <w:p w14:paraId="1632CCEF" w14:textId="41CC14CF" w:rsidR="00014770" w:rsidRDefault="00014770" w:rsidP="00014770">
      <w:pPr>
        <w:spacing w:before="120" w:after="0"/>
        <w:rPr>
          <w:rFonts w:cstheme="minorHAnsi"/>
        </w:rPr>
      </w:pPr>
      <w:r>
        <w:t xml:space="preserve">Le taux </w:t>
      </w:r>
      <w:r w:rsidR="0071432B">
        <w:t>d'évolution</w:t>
      </w:r>
      <w:r>
        <w:t xml:space="preserve"> est </w:t>
      </w:r>
      <m:oMath>
        <m:r>
          <w:rPr>
            <w:rFonts w:ascii="Cambria Math" w:hAnsi="Cambria Math"/>
          </w:rPr>
          <m:t>t=-0,10</m:t>
        </m:r>
      </m:oMath>
      <w:r>
        <w:t xml:space="preserve">. Donc le coefficient multiplicateur est </w:t>
      </w:r>
      <m:oMath>
        <m:r>
          <w:rPr>
            <w:rFonts w:ascii="Cambria Math" w:hAnsi="Cambria Math" w:cstheme="minorHAnsi"/>
          </w:rPr>
          <m:t>c=1-0,10</m:t>
        </m:r>
      </m:oMath>
      <w:r>
        <w:rPr>
          <w:rFonts w:cstheme="minorHAnsi"/>
        </w:rPr>
        <w:t xml:space="preserve"> </w:t>
      </w:r>
    </w:p>
    <w:p w14:paraId="35ECA04D" w14:textId="00828D55" w:rsidR="00014770" w:rsidRDefault="00014770" w:rsidP="0001477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nombre d'abonnés est multiplié par </w:t>
      </w:r>
      <m:oMath>
        <m:r>
          <w:rPr>
            <w:rFonts w:ascii="Cambria Math" w:hAnsi="Cambria Math" w:cstheme="minorHAnsi"/>
          </w:rPr>
          <m:t>0,90</m:t>
        </m:r>
      </m:oMath>
      <w:r>
        <w:rPr>
          <w:rFonts w:cstheme="minorHAnsi"/>
        </w:rPr>
        <w:t>.</w:t>
      </w:r>
    </w:p>
    <w:p w14:paraId="5B66C0DF" w14:textId="100220E1" w:rsidR="0089681E" w:rsidRDefault="0089681E" w:rsidP="00780230">
      <w:pPr>
        <w:spacing w:before="120" w:after="0"/>
        <w:rPr>
          <w:rFonts w:cstheme="minorHAnsi"/>
        </w:rPr>
      </w:pPr>
    </w:p>
    <w:p w14:paraId="35DF763E" w14:textId="3CDC34FF" w:rsidR="00014770" w:rsidRPr="00014770" w:rsidRDefault="00014770" w:rsidP="00014770">
      <w:pPr>
        <w:pStyle w:val="Titre2"/>
        <w:ind w:left="1569"/>
      </w:pPr>
      <w:bookmarkStart w:id="6" w:name="_Toc92022088"/>
      <w:r>
        <w:rPr>
          <w:rFonts w:cstheme="minorHAnsi"/>
        </w:rPr>
        <w:t>Évolutions successives</w:t>
      </w:r>
      <w:bookmarkEnd w:id="6"/>
    </w:p>
    <w:p w14:paraId="088A53F8" w14:textId="24A29AB1" w:rsidR="00014770" w:rsidRDefault="00014770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Lorsqu'on a une évolution d'une valeur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cstheme="minorHAnsi"/>
        </w:rPr>
        <w:t xml:space="preserve"> à une valeur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>
        <w:rPr>
          <w:rFonts w:cstheme="minorHAnsi"/>
        </w:rPr>
        <w:t xml:space="preserve"> suivie d'une autre évolution d'une valeur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>
        <w:rPr>
          <w:rFonts w:cstheme="minorHAnsi"/>
        </w:rPr>
        <w:t xml:space="preserve"> à une valeur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>
        <w:rPr>
          <w:rFonts w:cstheme="minorHAnsi"/>
        </w:rPr>
        <w:t xml:space="preserve">, le </w:t>
      </w:r>
      <w:r w:rsidRPr="00360F56">
        <w:rPr>
          <w:rFonts w:cstheme="minorHAnsi"/>
          <w:b/>
          <w:bCs/>
        </w:rPr>
        <w:t>taux d'évolution global</w:t>
      </w:r>
      <w:r>
        <w:rPr>
          <w:rFonts w:cstheme="minorHAnsi"/>
        </w:rPr>
        <w:t xml:space="preserve"> est le taux d'évolution entre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>
        <w:rPr>
          <w:rFonts w:cstheme="minorHAnsi"/>
        </w:rPr>
        <w:t>.</w:t>
      </w:r>
    </w:p>
    <w:p w14:paraId="432CCFB1" w14:textId="31DB876D" w:rsidR="0089681E" w:rsidRDefault="00014770" w:rsidP="00B55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cstheme="minorHAnsi"/>
        </w:rPr>
      </w:pPr>
      <w:r>
        <w:rPr>
          <w:rFonts w:cstheme="minorHAnsi"/>
        </w:rPr>
        <w:t>Son coefficient multiplicateur est appelé</w:t>
      </w:r>
      <w:r w:rsidR="00360F56">
        <w:rPr>
          <w:rFonts w:cstheme="minorHAnsi"/>
        </w:rPr>
        <w:t xml:space="preserve"> </w:t>
      </w:r>
      <w:r w:rsidR="00360F56" w:rsidRPr="00360F56">
        <w:rPr>
          <w:rFonts w:cstheme="minorHAnsi"/>
          <w:b/>
          <w:bCs/>
        </w:rPr>
        <w:t>coefficient multiplicateur global</w:t>
      </w:r>
      <w:r w:rsidR="00360F56">
        <w:rPr>
          <w:rFonts w:cstheme="minorHAnsi"/>
        </w:rPr>
        <w:t xml:space="preserve"> et est égal à </w:t>
      </w:r>
      <m:oMath>
        <m:r>
          <m:rPr>
            <m:sty m:val="bi"/>
          </m:rPr>
          <w:rPr>
            <w:rFonts w:ascii="Cambria Math" w:hAnsi="Cambria Math" w:cstheme="minorHAnsi"/>
          </w:rPr>
          <m:t>c×c'</m:t>
        </m:r>
      </m:oMath>
    </w:p>
    <w:p w14:paraId="4B584276" w14:textId="5A3A4102" w:rsidR="00360F56" w:rsidRDefault="00360F56" w:rsidP="00780230">
      <w:pPr>
        <w:spacing w:before="120"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63AB00F" wp14:editId="1AC46740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4885200" cy="166320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2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FC2B5" w14:textId="7C8D59AA" w:rsidR="00360F56" w:rsidRDefault="00360F56" w:rsidP="00780230">
      <w:pPr>
        <w:spacing w:before="120" w:after="0"/>
        <w:rPr>
          <w:rFonts w:cstheme="minorHAnsi"/>
        </w:rPr>
      </w:pPr>
    </w:p>
    <w:p w14:paraId="55B5CCA3" w14:textId="5F5B0844" w:rsidR="00360F56" w:rsidRDefault="00360F56" w:rsidP="00780230">
      <w:pPr>
        <w:spacing w:before="120" w:after="0"/>
        <w:rPr>
          <w:rFonts w:cstheme="minorHAnsi"/>
        </w:rPr>
      </w:pPr>
    </w:p>
    <w:p w14:paraId="4258F46A" w14:textId="69A56CEF" w:rsidR="00360F56" w:rsidRDefault="00360F56" w:rsidP="00780230">
      <w:pPr>
        <w:spacing w:before="120" w:after="0"/>
        <w:rPr>
          <w:rFonts w:cstheme="minorHAnsi"/>
        </w:rPr>
      </w:pPr>
    </w:p>
    <w:p w14:paraId="0A50F248" w14:textId="5E6B6562" w:rsidR="00360F56" w:rsidRDefault="00360F56" w:rsidP="00780230">
      <w:pPr>
        <w:spacing w:before="120" w:after="0"/>
        <w:rPr>
          <w:rFonts w:cstheme="minorHAnsi"/>
        </w:rPr>
      </w:pPr>
    </w:p>
    <w:p w14:paraId="591D4767" w14:textId="53491C59" w:rsidR="00360F56" w:rsidRDefault="00360F56" w:rsidP="00780230">
      <w:pPr>
        <w:spacing w:before="120" w:after="0"/>
        <w:rPr>
          <w:rFonts w:cstheme="minorHAnsi"/>
        </w:rPr>
      </w:pPr>
    </w:p>
    <w:p w14:paraId="69E7B1CA" w14:textId="1B9859FE" w:rsidR="00360F56" w:rsidRPr="00164BDB" w:rsidRDefault="00360F56" w:rsidP="00360F56">
      <w:pPr>
        <w:spacing w:before="120" w:after="0"/>
        <w:rPr>
          <w:b/>
          <w:bCs/>
          <w:i/>
          <w:iCs/>
        </w:rPr>
      </w:pPr>
      <w:r w:rsidRPr="00164BDB">
        <w:rPr>
          <w:b/>
          <w:bCs/>
          <w:i/>
          <w:iCs/>
        </w:rPr>
        <w:lastRenderedPageBreak/>
        <w:t>Exemple</w:t>
      </w:r>
      <w:r>
        <w:rPr>
          <w:b/>
          <w:bCs/>
          <w:i/>
          <w:iCs/>
        </w:rPr>
        <w:t xml:space="preserve"> </w:t>
      </w:r>
    </w:p>
    <w:p w14:paraId="463338B1" w14:textId="77777777" w:rsidR="00FC2D79" w:rsidRDefault="00360F56" w:rsidP="00360F56">
      <w:pPr>
        <w:spacing w:before="120" w:after="0"/>
      </w:pPr>
      <w:r>
        <w:t xml:space="preserve">Le nombre d'abonnés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d'un journal en ligne augment</w:t>
      </w:r>
      <w:r w:rsidR="00F60EEF">
        <w:t>e</w:t>
      </w:r>
      <w:r>
        <w:t xml:space="preserve"> de 30 % </w:t>
      </w:r>
      <w:r w:rsidR="0071432B">
        <w:t xml:space="preserve">pour atteindre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1432B">
        <w:t xml:space="preserve">  </w:t>
      </w:r>
      <w:r>
        <w:t xml:space="preserve">puis baisse de </w:t>
      </w:r>
      <m:oMath>
        <m:r>
          <w:rPr>
            <w:rFonts w:ascii="Cambria Math" w:hAnsi="Cambria Math"/>
          </w:rPr>
          <m:t>10 %</m:t>
        </m:r>
      </m:oMath>
      <w:r w:rsidR="0071432B">
        <w:t xml:space="preserve"> pour atteindre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.</w:t>
      </w:r>
    </w:p>
    <w:p w14:paraId="789C7968" w14:textId="082EE33E" w:rsidR="00360F56" w:rsidRDefault="00360F56" w:rsidP="00FC2D79">
      <w:pPr>
        <w:pStyle w:val="Paragraphedeliste"/>
        <w:numPr>
          <w:ilvl w:val="0"/>
          <w:numId w:val="38"/>
        </w:numPr>
        <w:spacing w:before="120" w:after="0"/>
      </w:pPr>
      <w:r>
        <w:t>Par combien est-il multiplié ?</w:t>
      </w:r>
    </w:p>
    <w:p w14:paraId="09D08569" w14:textId="65F84623" w:rsidR="00FC2D79" w:rsidRDefault="00FC2D79" w:rsidP="00FC2D79">
      <w:pPr>
        <w:pStyle w:val="Paragraphedeliste"/>
        <w:numPr>
          <w:ilvl w:val="0"/>
          <w:numId w:val="38"/>
        </w:numPr>
        <w:spacing w:before="120" w:after="0"/>
      </w:pPr>
      <w:r>
        <w:t>Calculer le taux d'évolution global.</w:t>
      </w:r>
    </w:p>
    <w:p w14:paraId="25EA819F" w14:textId="66223B86" w:rsidR="00360F56" w:rsidRDefault="00360F56" w:rsidP="00360F56">
      <w:pPr>
        <w:spacing w:before="120" w:after="0"/>
        <w:rPr>
          <w:i/>
          <w:iCs/>
        </w:rPr>
      </w:pPr>
      <w:r w:rsidRPr="0004657D">
        <w:rPr>
          <w:i/>
          <w:iCs/>
        </w:rPr>
        <w:t>Réponse</w:t>
      </w:r>
    </w:p>
    <w:p w14:paraId="6ABD0F91" w14:textId="0F68F6BD" w:rsidR="0071432B" w:rsidRDefault="00F60EEF" w:rsidP="00D85ABB">
      <w:pPr>
        <w:pStyle w:val="Paragraphedeliste"/>
        <w:numPr>
          <w:ilvl w:val="0"/>
          <w:numId w:val="39"/>
        </w:numPr>
        <w:spacing w:before="120" w:after="0"/>
      </w:pPr>
      <w:r>
        <w:t>Le premier</w:t>
      </w:r>
      <w:r w:rsidR="00360F56">
        <w:t xml:space="preserve"> coefficient multiplicateur</w:t>
      </w:r>
      <w:r>
        <w:t xml:space="preserve"> est </w:t>
      </w:r>
      <m:oMath>
        <m:r>
          <w:rPr>
            <w:rFonts w:ascii="Cambria Math" w:hAnsi="Cambria Math"/>
          </w:rPr>
          <m:t>c=1+0,30=1,30</m:t>
        </m:r>
      </m:oMath>
      <w:r w:rsidR="00360F56">
        <w:t>.</w:t>
      </w:r>
      <w:r w:rsidR="00FC2D79">
        <w:t xml:space="preserve"> </w:t>
      </w:r>
      <w:r w:rsidR="0071432B">
        <w:t xml:space="preserve">Le </w:t>
      </w:r>
      <w:r w:rsidR="00FC2D79">
        <w:t>deuxième</w:t>
      </w:r>
      <w:r w:rsidR="0071432B">
        <w:t xml:space="preserve"> coefficient multiplicateur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=1-0,10=0,90</m:t>
        </m:r>
      </m:oMath>
      <w:r w:rsidR="0071432B">
        <w:t>.</w:t>
      </w:r>
    </w:p>
    <w:p w14:paraId="093FC425" w14:textId="56A5305D" w:rsidR="00360F56" w:rsidRDefault="0071432B" w:rsidP="00360F56">
      <w:pPr>
        <w:spacing w:before="120" w:after="0"/>
        <w:rPr>
          <w:rFonts w:cstheme="minorHAnsi"/>
        </w:rPr>
      </w:pPr>
      <w:r>
        <w:t>Le</w:t>
      </w:r>
      <w:r w:rsidR="00360F56">
        <w:t xml:space="preserve"> coefficient multiplicateur</w:t>
      </w:r>
      <w:r>
        <w:t xml:space="preserve"> global</w:t>
      </w:r>
      <w:r w:rsidR="00360F56">
        <w:t xml:space="preserve"> est </w:t>
      </w:r>
      <m:oMath>
        <m:r>
          <w:rPr>
            <w:rFonts w:ascii="Cambria Math" w:hAnsi="Cambria Math" w:cstheme="minorHAnsi"/>
          </w:rPr>
          <m:t>c×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=1,30×0,90=1,17</m:t>
        </m:r>
      </m:oMath>
      <w:r w:rsidR="00360F56">
        <w:rPr>
          <w:rFonts w:cstheme="minorHAnsi"/>
        </w:rPr>
        <w:t xml:space="preserve"> </w:t>
      </w:r>
    </w:p>
    <w:p w14:paraId="6E547CF4" w14:textId="172BF626" w:rsidR="00360F56" w:rsidRDefault="00360F56" w:rsidP="00360F56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nombre d'abonnés est multiplié </w:t>
      </w:r>
      <w:r w:rsidR="00FC2D79">
        <w:rPr>
          <w:rFonts w:cstheme="minorHAnsi"/>
        </w:rPr>
        <w:t xml:space="preserve">globalement </w:t>
      </w:r>
      <w:r>
        <w:rPr>
          <w:rFonts w:cstheme="minorHAnsi"/>
        </w:rPr>
        <w:t xml:space="preserve">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global</m:t>
            </m:r>
          </m:sub>
        </m:sSub>
        <m:r>
          <w:rPr>
            <w:rFonts w:ascii="Cambria Math" w:hAnsi="Cambria Math" w:cstheme="minorHAnsi"/>
          </w:rPr>
          <m:t>=1,17</m:t>
        </m:r>
      </m:oMath>
      <w:r>
        <w:rPr>
          <w:rFonts w:cstheme="minorHAnsi"/>
        </w:rPr>
        <w:t>.</w:t>
      </w:r>
    </w:p>
    <w:p w14:paraId="36D16BAF" w14:textId="1B1CDAE3" w:rsidR="00360F56" w:rsidRDefault="00360F56" w:rsidP="00780230">
      <w:pPr>
        <w:spacing w:before="120" w:after="0"/>
        <w:rPr>
          <w:rFonts w:cstheme="minorHAnsi"/>
        </w:rPr>
      </w:pPr>
    </w:p>
    <w:p w14:paraId="3D0606CA" w14:textId="2063AB2E" w:rsidR="00360F56" w:rsidRPr="00FC2D79" w:rsidRDefault="006C2FA1" w:rsidP="00FC2D79">
      <w:pPr>
        <w:pStyle w:val="Paragraphedeliste"/>
        <w:numPr>
          <w:ilvl w:val="0"/>
          <w:numId w:val="39"/>
        </w:numPr>
        <w:spacing w:before="120" w:after="0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global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global</m:t>
            </m:r>
          </m:sub>
        </m:sSub>
        <m:r>
          <w:rPr>
            <w:rFonts w:ascii="Cambria Math" w:hAnsi="Cambria Math" w:cstheme="minorHAnsi"/>
          </w:rPr>
          <m:t>-1.</m:t>
        </m:r>
      </m:oMath>
    </w:p>
    <w:p w14:paraId="7640D35C" w14:textId="77777777" w:rsidR="00FC2D79" w:rsidRPr="00FC2D79" w:rsidRDefault="006C2FA1" w:rsidP="00FC2D79">
      <w:pPr>
        <w:spacing w:before="120" w:after="0"/>
        <w:ind w:left="709"/>
        <w:rPr>
          <w:rFonts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t</m:t>
              </m:r>
            </m:e>
            <m:sub>
              <m:r>
                <w:rPr>
                  <w:rFonts w:ascii="Cambria Math" w:hAnsi="Cambria Math" w:cstheme="minorHAnsi"/>
                </w:rPr>
                <m:t>global</m:t>
              </m:r>
            </m:sub>
          </m:sSub>
          <m:r>
            <w:rPr>
              <w:rFonts w:ascii="Cambria Math" w:hAnsi="Cambria Math" w:cstheme="minorHAnsi"/>
            </w:rPr>
            <m:t>=1,17-1=0,17.</m:t>
          </m:r>
        </m:oMath>
      </m:oMathPara>
    </w:p>
    <w:p w14:paraId="2ECCC63C" w14:textId="5EF72F85" w:rsidR="00FC2D79" w:rsidRDefault="00FC2D79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taux d'évolution global est de </w:t>
      </w:r>
      <m:oMath>
        <m:r>
          <w:rPr>
            <w:rFonts w:ascii="Cambria Math" w:hAnsi="Cambria Math" w:cstheme="minorHAnsi"/>
          </w:rPr>
          <m:t>17 %</m:t>
        </m:r>
      </m:oMath>
      <w:r>
        <w:rPr>
          <w:rFonts w:cstheme="minorHAnsi"/>
        </w:rPr>
        <w:t>.</w:t>
      </w:r>
    </w:p>
    <w:p w14:paraId="49737215" w14:textId="46696CD6" w:rsidR="00FC2D79" w:rsidRDefault="00FC2D79" w:rsidP="00780230">
      <w:pPr>
        <w:spacing w:before="120" w:after="0"/>
        <w:rPr>
          <w:rFonts w:cstheme="minorHAnsi"/>
        </w:rPr>
      </w:pPr>
    </w:p>
    <w:p w14:paraId="55811B4B" w14:textId="52550F93" w:rsidR="00A7211A" w:rsidRPr="00A7211A" w:rsidRDefault="00A7211A" w:rsidP="00780230">
      <w:pPr>
        <w:spacing w:before="120" w:after="0"/>
        <w:rPr>
          <w:rFonts w:cstheme="minorHAnsi"/>
          <w:b/>
          <w:bCs/>
          <w:i/>
          <w:iCs/>
        </w:rPr>
      </w:pPr>
      <w:r w:rsidRPr="00A7211A">
        <w:rPr>
          <w:rFonts w:cstheme="minorHAnsi"/>
          <w:b/>
          <w:bCs/>
          <w:i/>
          <w:iCs/>
        </w:rPr>
        <w:t>Remarque</w:t>
      </w:r>
    </w:p>
    <w:p w14:paraId="1E84CBCC" w14:textId="71A14848" w:rsidR="00A7211A" w:rsidRDefault="00A7211A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taux d'évolution global </w:t>
      </w:r>
      <w:r w:rsidRPr="00A7211A">
        <w:rPr>
          <w:rFonts w:cstheme="minorHAnsi"/>
          <w:b/>
          <w:bCs/>
        </w:rPr>
        <w:t>n'est pas</w:t>
      </w:r>
      <w:r>
        <w:rPr>
          <w:rFonts w:cstheme="minorHAnsi"/>
        </w:rPr>
        <w:t xml:space="preserve"> la somme </w:t>
      </w:r>
      <w:r w:rsidR="00B55B27">
        <w:rPr>
          <w:rFonts w:cstheme="minorHAnsi"/>
        </w:rPr>
        <w:t>des</w:t>
      </w:r>
      <w:r>
        <w:rPr>
          <w:rFonts w:cstheme="minorHAnsi"/>
        </w:rPr>
        <w:t xml:space="preserve"> deux taux d'évolution (+30% et -10%).</w:t>
      </w:r>
    </w:p>
    <w:p w14:paraId="5BC899D3" w14:textId="71EF4E29" w:rsidR="00A7211A" w:rsidRDefault="00834093" w:rsidP="00834093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49668E5" wp14:editId="1942BF2F">
            <wp:extent cx="4962525" cy="17240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DC77" w14:textId="46B1764A" w:rsidR="00A7211A" w:rsidRDefault="0079022A" w:rsidP="00780230">
      <w:pPr>
        <w:spacing w:before="120"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5469268" wp14:editId="2113C1C3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861945" cy="194754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4E84" w14:textId="7C10421E" w:rsidR="00FC2D79" w:rsidRDefault="00A7211A" w:rsidP="00A7211A">
      <w:pPr>
        <w:pStyle w:val="Titre2"/>
        <w:ind w:left="1569"/>
        <w:rPr>
          <w:rFonts w:cstheme="minorHAnsi"/>
        </w:rPr>
      </w:pPr>
      <w:bookmarkStart w:id="7" w:name="_Toc92022089"/>
      <w:r>
        <w:rPr>
          <w:rFonts w:cstheme="minorHAnsi"/>
        </w:rPr>
        <w:t>Évolution réciproque</w:t>
      </w:r>
      <w:bookmarkEnd w:id="7"/>
    </w:p>
    <w:p w14:paraId="16C100B3" w14:textId="05D37565" w:rsidR="00FC2D79" w:rsidRDefault="00A7211A" w:rsidP="0079022A">
      <w:pPr>
        <w:spacing w:before="120"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Lorsqu'on a une évolution d'une valeur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</m:oMath>
      <w:r>
        <w:rPr>
          <w:rFonts w:cstheme="minorHAnsi"/>
        </w:rPr>
        <w:t xml:space="preserve"> à une valeur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>
        <w:rPr>
          <w:rFonts w:cstheme="minorHAnsi"/>
        </w:rPr>
        <w:t xml:space="preserve">, </w:t>
      </w:r>
      <w:r w:rsidRPr="00A7211A">
        <w:rPr>
          <w:rFonts w:cstheme="minorHAnsi"/>
          <w:b/>
          <w:bCs/>
        </w:rPr>
        <w:t>le taux réciproque</w:t>
      </w:r>
      <w:r>
        <w:rPr>
          <w:rFonts w:cstheme="minorHAnsi"/>
        </w:rPr>
        <w:t xml:space="preserve"> est le taux permettant de revenir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>
        <w:rPr>
          <w:rFonts w:cstheme="minorHAnsi"/>
        </w:rPr>
        <w:t xml:space="preserve"> à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</m:oMath>
      <w:r>
        <w:rPr>
          <w:rFonts w:cstheme="minorHAnsi"/>
        </w:rPr>
        <w:t>.</w:t>
      </w:r>
    </w:p>
    <w:p w14:paraId="5764271A" w14:textId="0CE4D837" w:rsidR="00A7211A" w:rsidRDefault="00A7211A" w:rsidP="0079022A">
      <w:pPr>
        <w:spacing w:before="120" w:after="0" w:line="360" w:lineRule="auto"/>
        <w:jc w:val="both"/>
        <w:rPr>
          <w:rFonts w:cstheme="minorHAnsi"/>
        </w:rPr>
      </w:pPr>
      <w:r>
        <w:rPr>
          <w:rFonts w:cstheme="minorHAnsi"/>
        </w:rPr>
        <w:t>Son coefficient multiplicateur</w:t>
      </w:r>
      <w:r w:rsidR="0079022A">
        <w:rPr>
          <w:rFonts w:cstheme="minorHAnsi"/>
        </w:rPr>
        <w:t>,</w:t>
      </w:r>
      <w:r>
        <w:rPr>
          <w:rFonts w:cstheme="minorHAnsi"/>
        </w:rPr>
        <w:t xml:space="preserve"> appelé </w:t>
      </w:r>
      <w:r w:rsidRPr="006707A3">
        <w:rPr>
          <w:rFonts w:cstheme="minorHAnsi"/>
          <w:b/>
          <w:bCs/>
        </w:rPr>
        <w:t>coefficient multiplicateur réciproque</w:t>
      </w:r>
      <w:r w:rsidR="0079022A">
        <w:rPr>
          <w:rFonts w:cstheme="minorHAnsi"/>
        </w:rPr>
        <w:t>,</w:t>
      </w:r>
      <w:r>
        <w:rPr>
          <w:rFonts w:cstheme="minorHAnsi"/>
        </w:rPr>
        <w:t xml:space="preserve"> est égal à :</w:t>
      </w:r>
    </w:p>
    <w:p w14:paraId="703CBDDC" w14:textId="44395E5F" w:rsidR="00A7211A" w:rsidRPr="00B55B27" w:rsidRDefault="006C2FA1" w:rsidP="0079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rPr>
          <w:rFonts w:cstheme="minorHAnsi"/>
          <w:b/>
          <w:bCs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c</m:t>
              </m:r>
            </m:den>
          </m:f>
        </m:oMath>
      </m:oMathPara>
    </w:p>
    <w:p w14:paraId="07246D4C" w14:textId="77777777" w:rsidR="0079022A" w:rsidRPr="00164BDB" w:rsidRDefault="0079022A" w:rsidP="0079022A">
      <w:pPr>
        <w:spacing w:before="120" w:after="0"/>
        <w:rPr>
          <w:b/>
          <w:bCs/>
          <w:i/>
          <w:iCs/>
        </w:rPr>
      </w:pPr>
      <w:r w:rsidRPr="00164BDB">
        <w:rPr>
          <w:b/>
          <w:bCs/>
          <w:i/>
          <w:iCs/>
        </w:rPr>
        <w:lastRenderedPageBreak/>
        <w:t>Exemple</w:t>
      </w:r>
      <w:r>
        <w:rPr>
          <w:b/>
          <w:bCs/>
          <w:i/>
          <w:iCs/>
        </w:rPr>
        <w:t xml:space="preserve"> </w:t>
      </w:r>
    </w:p>
    <w:p w14:paraId="1B81A838" w14:textId="533DE917" w:rsidR="0079022A" w:rsidRDefault="0079022A" w:rsidP="0079022A">
      <w:pPr>
        <w:spacing w:before="120" w:after="0"/>
      </w:pPr>
      <w:r>
        <w:t xml:space="preserve">Un prix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augmente de </w:t>
      </w:r>
      <m:oMath>
        <m:r>
          <w:rPr>
            <w:rFonts w:ascii="Cambria Math" w:hAnsi="Cambria Math"/>
          </w:rPr>
          <m:t>25 %</m:t>
        </m:r>
      </m:oMath>
      <w:r>
        <w:t xml:space="preserve"> et atteint la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. </w:t>
      </w:r>
    </w:p>
    <w:p w14:paraId="214AA844" w14:textId="2907F26A" w:rsidR="0079022A" w:rsidRDefault="00B55B27" w:rsidP="0079022A">
      <w:pPr>
        <w:pStyle w:val="Paragraphedeliste"/>
        <w:numPr>
          <w:ilvl w:val="0"/>
          <w:numId w:val="42"/>
        </w:numPr>
        <w:spacing w:before="120" w:after="0"/>
      </w:pPr>
      <w:r>
        <w:t>Calculer le coefficient multiplicateur réciproque.</w:t>
      </w:r>
    </w:p>
    <w:p w14:paraId="48260FD8" w14:textId="0FF45D17" w:rsidR="0079022A" w:rsidRDefault="0079022A" w:rsidP="0079022A">
      <w:pPr>
        <w:pStyle w:val="Paragraphedeliste"/>
        <w:numPr>
          <w:ilvl w:val="0"/>
          <w:numId w:val="42"/>
        </w:numPr>
        <w:spacing w:before="120" w:after="0"/>
      </w:pPr>
      <w:r>
        <w:t xml:space="preserve">Calculer le taux d'évolution </w:t>
      </w:r>
      <w:r w:rsidR="006707A3">
        <w:t>réciproque</w:t>
      </w:r>
      <w:r w:rsidR="00FD630F">
        <w:t>.</w:t>
      </w:r>
    </w:p>
    <w:p w14:paraId="28D594EA" w14:textId="77777777" w:rsidR="0079022A" w:rsidRDefault="0079022A" w:rsidP="0079022A">
      <w:pPr>
        <w:spacing w:before="120" w:after="0"/>
        <w:rPr>
          <w:i/>
          <w:iCs/>
        </w:rPr>
      </w:pPr>
      <w:r w:rsidRPr="0004657D">
        <w:rPr>
          <w:i/>
          <w:iCs/>
        </w:rPr>
        <w:t>Réponse</w:t>
      </w:r>
    </w:p>
    <w:p w14:paraId="20EBF5EB" w14:textId="721C8517" w:rsidR="006707A3" w:rsidRDefault="0079022A" w:rsidP="006707A3">
      <w:pPr>
        <w:pStyle w:val="Paragraphedeliste"/>
        <w:numPr>
          <w:ilvl w:val="0"/>
          <w:numId w:val="43"/>
        </w:numPr>
        <w:spacing w:before="120" w:after="0"/>
      </w:pPr>
      <w:r>
        <w:t>Le coefficient multiplicateur</w:t>
      </w:r>
      <w:r w:rsidR="004D5950">
        <w:t xml:space="preserve"> "direct"</w:t>
      </w:r>
      <w:r>
        <w:t xml:space="preserve"> est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1+0,25=1,25</m:t>
        </m:r>
      </m:oMath>
      <w:r>
        <w:t xml:space="preserve">. </w:t>
      </w:r>
    </w:p>
    <w:p w14:paraId="18376493" w14:textId="6D533648" w:rsidR="006707A3" w:rsidRDefault="004D5950" w:rsidP="004D5950">
      <w:pPr>
        <w:spacing w:before="120" w:after="0"/>
      </w:pPr>
      <w:r>
        <w:t>Donc l</w:t>
      </w:r>
      <w:r w:rsidR="0079022A">
        <w:t xml:space="preserve">e </w:t>
      </w:r>
      <w:r w:rsidR="006707A3">
        <w:t>coefficient multiplicateur réciproque est</w:t>
      </w:r>
    </w:p>
    <w:p w14:paraId="24BEB033" w14:textId="086A548E" w:rsidR="0079022A" w:rsidRDefault="006C2FA1" w:rsidP="006707A3">
      <w:pPr>
        <w:spacing w:before="120" w:after="0"/>
        <w:ind w:left="359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1,25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0,80</m:t>
          </m:r>
        </m:oMath>
      </m:oMathPara>
    </w:p>
    <w:p w14:paraId="198AADA8" w14:textId="77777777" w:rsidR="00FD630F" w:rsidRDefault="00FD630F" w:rsidP="006707A3">
      <w:pPr>
        <w:spacing w:before="120" w:after="0"/>
      </w:pPr>
    </w:p>
    <w:p w14:paraId="0DD51309" w14:textId="6F202B49" w:rsidR="006707A3" w:rsidRDefault="004D5950" w:rsidP="004D5950">
      <w:pPr>
        <w:pStyle w:val="Paragraphedeliste"/>
        <w:numPr>
          <w:ilvl w:val="0"/>
          <w:numId w:val="43"/>
        </w:numPr>
        <w:spacing w:before="120" w:after="0"/>
      </w:pPr>
      <w:r>
        <w:t>Pour calculer le taux d'évolution réciproque, o</w:t>
      </w:r>
      <w:r w:rsidR="006707A3">
        <w:t xml:space="preserve">n </w:t>
      </w:r>
      <w:r w:rsidR="00510585">
        <w:t>utilise la formule :</w:t>
      </w:r>
    </w:p>
    <w:p w14:paraId="0AF0656C" w14:textId="3F52C472" w:rsidR="006707A3" w:rsidRPr="008852ED" w:rsidRDefault="00FD630F" w:rsidP="006707A3">
      <w:pPr>
        <w:spacing w:before="120" w:after="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coefficient multiplicateur réciproque </m:t>
          </m:r>
          <m:r>
            <w:rPr>
              <w:rFonts w:ascii="Cambria Math" w:hAnsi="Cambria Math" w:cstheme="minorHAnsi"/>
            </w:rPr>
            <m:t xml:space="preserve">=1+taux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d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évolution réciproque</m:t>
          </m:r>
        </m:oMath>
      </m:oMathPara>
    </w:p>
    <w:p w14:paraId="3EFBE3C1" w14:textId="2EB3AE72" w:rsidR="006707A3" w:rsidRDefault="00FD630F" w:rsidP="006707A3">
      <w:pPr>
        <w:spacing w:before="120" w:after="0"/>
      </w:pPr>
      <w:r>
        <w:t>Donc :</w:t>
      </w:r>
    </w:p>
    <w:p w14:paraId="745FA9A7" w14:textId="77777777" w:rsidR="006707A3" w:rsidRDefault="006707A3" w:rsidP="006707A3">
      <w:pPr>
        <w:spacing w:before="120" w:after="0"/>
      </w:pPr>
    </w:p>
    <w:p w14:paraId="07326397" w14:textId="730879A3" w:rsidR="00FD630F" w:rsidRPr="008852ED" w:rsidRDefault="00FD630F" w:rsidP="00FD630F">
      <w:pPr>
        <w:spacing w:before="120" w:after="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0,80 </m:t>
          </m:r>
          <m:r>
            <w:rPr>
              <w:rFonts w:ascii="Cambria Math" w:hAnsi="Cambria Math" w:cstheme="minorHAnsi"/>
            </w:rPr>
            <m:t xml:space="preserve">=1+taux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d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évolution réciproque</m:t>
          </m:r>
        </m:oMath>
      </m:oMathPara>
    </w:p>
    <w:p w14:paraId="483F5276" w14:textId="524AC3F3" w:rsidR="0079022A" w:rsidRDefault="00FD630F" w:rsidP="00780230">
      <w:pPr>
        <w:spacing w:before="120" w:after="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0,80-1 </m:t>
          </m:r>
          <m:r>
            <w:rPr>
              <w:rFonts w:ascii="Cambria Math" w:hAnsi="Cambria Math" w:cstheme="minorHAnsi"/>
            </w:rPr>
            <m:t xml:space="preserve">=taux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d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évolution réciproque</m:t>
          </m:r>
        </m:oMath>
      </m:oMathPara>
    </w:p>
    <w:p w14:paraId="251556E7" w14:textId="4670AC78" w:rsidR="0079022A" w:rsidRPr="00FD630F" w:rsidRDefault="00FD630F" w:rsidP="00780230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taux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d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évolution réciproque = -0,20</m:t>
          </m:r>
        </m:oMath>
      </m:oMathPara>
    </w:p>
    <w:p w14:paraId="13E2D4DE" w14:textId="77777777" w:rsidR="004D5950" w:rsidRDefault="004D5950" w:rsidP="00780230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taux d'évolution réciproque est de </w:t>
      </w:r>
      <m:oMath>
        <m:r>
          <w:rPr>
            <w:rFonts w:ascii="Cambria Math" w:hAnsi="Cambria Math" w:cstheme="minorHAnsi"/>
          </w:rPr>
          <m:t>-20 %.</m:t>
        </m:r>
      </m:oMath>
    </w:p>
    <w:p w14:paraId="0AE1383C" w14:textId="000D1155" w:rsidR="0079022A" w:rsidRDefault="004D5950" w:rsidP="00780230">
      <w:pPr>
        <w:spacing w:before="120" w:after="0"/>
        <w:rPr>
          <w:rFonts w:cstheme="minorHAnsi"/>
        </w:rPr>
      </w:pPr>
      <w:r>
        <w:rPr>
          <w:rFonts w:cstheme="minorHAnsi"/>
        </w:rPr>
        <w:t>Autrement dit, il</w:t>
      </w:r>
      <w:r w:rsidR="00FD630F">
        <w:rPr>
          <w:rFonts w:cstheme="minorHAnsi"/>
        </w:rPr>
        <w:t xml:space="preserve"> faut baisser</w:t>
      </w:r>
      <w:r w:rsidR="00510585">
        <w:rPr>
          <w:rFonts w:cstheme="minorHAnsi"/>
        </w:rPr>
        <w:t xml:space="preserve"> de</w:t>
      </w:r>
      <w:r w:rsidR="00FD630F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20 %</m:t>
        </m:r>
      </m:oMath>
      <w:r w:rsidR="00FD630F">
        <w:rPr>
          <w:rFonts w:cstheme="minorHAnsi"/>
        </w:rPr>
        <w:t xml:space="preserve"> le prix d'arrivée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 w:rsidR="00FD630F">
        <w:rPr>
          <w:rFonts w:cstheme="minorHAnsi"/>
        </w:rPr>
        <w:t xml:space="preserve"> pour retrouver le prix de départ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D</m:t>
            </m:r>
          </m:sub>
        </m:sSub>
      </m:oMath>
      <w:r w:rsidR="00FD630F">
        <w:rPr>
          <w:rFonts w:cstheme="minorHAnsi"/>
        </w:rPr>
        <w:t>.</w:t>
      </w:r>
    </w:p>
    <w:p w14:paraId="45D5984C" w14:textId="0D931262" w:rsidR="0079022A" w:rsidRDefault="0079022A" w:rsidP="00780230">
      <w:pPr>
        <w:spacing w:before="120" w:after="0"/>
        <w:rPr>
          <w:rFonts w:cstheme="minorHAnsi"/>
        </w:rPr>
      </w:pPr>
    </w:p>
    <w:p w14:paraId="5E3501AE" w14:textId="328E6660" w:rsidR="00FD630F" w:rsidRDefault="00FD630F" w:rsidP="00780230">
      <w:pPr>
        <w:spacing w:before="120" w:after="0"/>
        <w:rPr>
          <w:rFonts w:cstheme="minorHAnsi"/>
        </w:rPr>
      </w:pPr>
    </w:p>
    <w:p w14:paraId="49479C49" w14:textId="77777777" w:rsidR="00FD630F" w:rsidRPr="00A7211A" w:rsidRDefault="00FD630F" w:rsidP="00FD630F">
      <w:pPr>
        <w:spacing w:before="120" w:after="0"/>
        <w:rPr>
          <w:rFonts w:cstheme="minorHAnsi"/>
          <w:b/>
          <w:bCs/>
          <w:i/>
          <w:iCs/>
        </w:rPr>
      </w:pPr>
      <w:r w:rsidRPr="00A7211A">
        <w:rPr>
          <w:rFonts w:cstheme="minorHAnsi"/>
          <w:b/>
          <w:bCs/>
          <w:i/>
          <w:iCs/>
        </w:rPr>
        <w:t>Remarque</w:t>
      </w:r>
    </w:p>
    <w:p w14:paraId="5B437F93" w14:textId="6DB61135" w:rsidR="00FD630F" w:rsidRDefault="00FD630F" w:rsidP="00FD630F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taux d'évolution réciproque </w:t>
      </w:r>
      <w:r w:rsidRPr="00A7211A">
        <w:rPr>
          <w:rFonts w:cstheme="minorHAnsi"/>
          <w:b/>
          <w:bCs/>
        </w:rPr>
        <w:t>n'est pas</w:t>
      </w:r>
      <w:r>
        <w:rPr>
          <w:rFonts w:cstheme="minorHAnsi"/>
        </w:rPr>
        <w:t xml:space="preserve"> l'opposé du taux d'évolution</w:t>
      </w:r>
      <w:r w:rsidR="004D5950">
        <w:rPr>
          <w:rFonts w:cstheme="minorHAnsi"/>
        </w:rPr>
        <w:t xml:space="preserve"> "direct"</w:t>
      </w:r>
      <w:r>
        <w:rPr>
          <w:rFonts w:cstheme="minorHAnsi"/>
        </w:rPr>
        <w:t xml:space="preserve"> (</w:t>
      </w:r>
      <w:r w:rsidR="00834093">
        <w:rPr>
          <w:rFonts w:cstheme="minorHAnsi"/>
        </w:rPr>
        <w:t xml:space="preserve">l'opposé de + </w:t>
      </w:r>
      <w:r>
        <w:rPr>
          <w:rFonts w:cstheme="minorHAnsi"/>
        </w:rPr>
        <w:t>25%).</w:t>
      </w:r>
    </w:p>
    <w:p w14:paraId="47820930" w14:textId="16B7A47D" w:rsidR="00FD630F" w:rsidRDefault="00834093" w:rsidP="00834093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E2E0DE7" wp14:editId="67D81D20">
            <wp:extent cx="3095625" cy="2105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A3583" w14:textId="77777777" w:rsidR="00FD630F" w:rsidRDefault="00FD630F" w:rsidP="00780230">
      <w:pPr>
        <w:spacing w:before="120" w:after="0"/>
        <w:rPr>
          <w:rFonts w:cstheme="minorHAnsi"/>
        </w:rPr>
      </w:pPr>
    </w:p>
    <w:sectPr w:rsidR="00FD630F" w:rsidSect="001B6E43">
      <w:footerReference w:type="default" r:id="rId1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72C" w14:textId="77777777" w:rsidR="00251E14" w:rsidRDefault="00251E14" w:rsidP="005D0843">
      <w:r>
        <w:separator/>
      </w:r>
    </w:p>
  </w:endnote>
  <w:endnote w:type="continuationSeparator" w:id="0">
    <w:p w14:paraId="3DAA246A" w14:textId="77777777" w:rsidR="00251E14" w:rsidRDefault="00251E14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4DE" w14:textId="5A4192CD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77526A">
      <w:rPr>
        <w:noProof/>
      </w:rPr>
      <w:t>/</w:t>
    </w:r>
    <w:r w:rsidR="0077526A">
      <w:rPr>
        <w:noProof/>
      </w:rPr>
      <w:fldChar w:fldCharType="begin"/>
    </w:r>
    <w:r w:rsidR="0077526A">
      <w:rPr>
        <w:noProof/>
      </w:rPr>
      <w:instrText xml:space="preserve"> NUMPAGES   \* MERGEFORMAT </w:instrText>
    </w:r>
    <w:r w:rsidR="0077526A">
      <w:rPr>
        <w:noProof/>
      </w:rPr>
      <w:fldChar w:fldCharType="separate"/>
    </w:r>
    <w:r w:rsidR="0077526A">
      <w:rPr>
        <w:noProof/>
      </w:rPr>
      <w:t>13</w:t>
    </w:r>
    <w:r w:rsidR="007752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DEB" w14:textId="77777777" w:rsidR="00251E14" w:rsidRDefault="00251E14" w:rsidP="005D0843">
      <w:r>
        <w:separator/>
      </w:r>
    </w:p>
  </w:footnote>
  <w:footnote w:type="continuationSeparator" w:id="0">
    <w:p w14:paraId="215A7756" w14:textId="77777777" w:rsidR="00251E14" w:rsidRDefault="00251E14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535"/>
    <w:multiLevelType w:val="hybridMultilevel"/>
    <w:tmpl w:val="9E42B644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00A73BA6"/>
    <w:multiLevelType w:val="hybridMultilevel"/>
    <w:tmpl w:val="360CD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958"/>
    <w:multiLevelType w:val="hybridMultilevel"/>
    <w:tmpl w:val="5448C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1BA0"/>
    <w:multiLevelType w:val="hybridMultilevel"/>
    <w:tmpl w:val="0972C4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0B59"/>
    <w:multiLevelType w:val="hybridMultilevel"/>
    <w:tmpl w:val="142A0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0BA"/>
    <w:multiLevelType w:val="hybridMultilevel"/>
    <w:tmpl w:val="ABD20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005B"/>
    <w:multiLevelType w:val="hybridMultilevel"/>
    <w:tmpl w:val="9312806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67CF1"/>
    <w:multiLevelType w:val="hybridMultilevel"/>
    <w:tmpl w:val="D9C6F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0AF"/>
    <w:multiLevelType w:val="hybridMultilevel"/>
    <w:tmpl w:val="E8942D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E631A"/>
    <w:multiLevelType w:val="hybridMultilevel"/>
    <w:tmpl w:val="6FA6A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F51EF"/>
    <w:multiLevelType w:val="hybridMultilevel"/>
    <w:tmpl w:val="D9C6F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D6AD9"/>
    <w:multiLevelType w:val="hybridMultilevel"/>
    <w:tmpl w:val="C86AF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B56DB"/>
    <w:multiLevelType w:val="hybridMultilevel"/>
    <w:tmpl w:val="2B2A6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9011B"/>
    <w:multiLevelType w:val="hybridMultilevel"/>
    <w:tmpl w:val="919A27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095AD0"/>
    <w:multiLevelType w:val="hybridMultilevel"/>
    <w:tmpl w:val="3EAE0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3F68"/>
    <w:multiLevelType w:val="hybridMultilevel"/>
    <w:tmpl w:val="919A27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057D"/>
    <w:multiLevelType w:val="hybridMultilevel"/>
    <w:tmpl w:val="95C05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C3AE6"/>
    <w:multiLevelType w:val="hybridMultilevel"/>
    <w:tmpl w:val="7A964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6B6D"/>
    <w:multiLevelType w:val="hybridMultilevel"/>
    <w:tmpl w:val="E17CFC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368"/>
    <w:multiLevelType w:val="hybridMultilevel"/>
    <w:tmpl w:val="360CD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81FD6"/>
    <w:multiLevelType w:val="hybridMultilevel"/>
    <w:tmpl w:val="C3FC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17528"/>
    <w:multiLevelType w:val="hybridMultilevel"/>
    <w:tmpl w:val="7C30AE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C291B"/>
    <w:multiLevelType w:val="hybridMultilevel"/>
    <w:tmpl w:val="89CE4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930C5"/>
    <w:multiLevelType w:val="hybridMultilevel"/>
    <w:tmpl w:val="85C2F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3750"/>
    <w:multiLevelType w:val="hybridMultilevel"/>
    <w:tmpl w:val="6A1E67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86C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99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909536D"/>
    <w:multiLevelType w:val="hybridMultilevel"/>
    <w:tmpl w:val="66704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F4AFB"/>
    <w:multiLevelType w:val="hybridMultilevel"/>
    <w:tmpl w:val="A1A23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907EF"/>
    <w:multiLevelType w:val="hybridMultilevel"/>
    <w:tmpl w:val="2DB602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92237"/>
    <w:multiLevelType w:val="hybridMultilevel"/>
    <w:tmpl w:val="360CD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239F"/>
    <w:multiLevelType w:val="hybridMultilevel"/>
    <w:tmpl w:val="8D825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F622CDB"/>
    <w:multiLevelType w:val="hybridMultilevel"/>
    <w:tmpl w:val="0972C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6"/>
  </w:num>
  <w:num w:numId="4">
    <w:abstractNumId w:val="16"/>
  </w:num>
  <w:num w:numId="5">
    <w:abstractNumId w:val="13"/>
  </w:num>
  <w:num w:numId="6">
    <w:abstractNumId w:val="4"/>
  </w:num>
  <w:num w:numId="7">
    <w:abstractNumId w:val="29"/>
  </w:num>
  <w:num w:numId="8">
    <w:abstractNumId w:val="11"/>
  </w:num>
  <w:num w:numId="9">
    <w:abstractNumId w:val="24"/>
  </w:num>
  <w:num w:numId="10">
    <w:abstractNumId w:val="23"/>
  </w:num>
  <w:num w:numId="11">
    <w:abstractNumId w:val="3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19"/>
  </w:num>
  <w:num w:numId="17">
    <w:abstractNumId w:val="5"/>
  </w:num>
  <w:num w:numId="18">
    <w:abstractNumId w:val="6"/>
  </w:num>
  <w:num w:numId="19">
    <w:abstractNumId w:val="21"/>
  </w:num>
  <w:num w:numId="20">
    <w:abstractNumId w:val="27"/>
  </w:num>
  <w:num w:numId="21">
    <w:abstractNumId w:val="15"/>
  </w:num>
  <w:num w:numId="22">
    <w:abstractNumId w:val="26"/>
  </w:num>
  <w:num w:numId="23">
    <w:abstractNumId w:val="26"/>
  </w:num>
  <w:num w:numId="24">
    <w:abstractNumId w:val="8"/>
  </w:num>
  <w:num w:numId="25">
    <w:abstractNumId w:val="31"/>
  </w:num>
  <w:num w:numId="26">
    <w:abstractNumId w:val="26"/>
  </w:num>
  <w:num w:numId="27">
    <w:abstractNumId w:val="17"/>
  </w:num>
  <w:num w:numId="28">
    <w:abstractNumId w:val="0"/>
  </w:num>
  <w:num w:numId="29">
    <w:abstractNumId w:val="25"/>
  </w:num>
  <w:num w:numId="30">
    <w:abstractNumId w:val="26"/>
  </w:num>
  <w:num w:numId="31">
    <w:abstractNumId w:val="26"/>
  </w:num>
  <w:num w:numId="32">
    <w:abstractNumId w:val="28"/>
  </w:num>
  <w:num w:numId="33">
    <w:abstractNumId w:val="26"/>
  </w:num>
  <w:num w:numId="34">
    <w:abstractNumId w:val="26"/>
  </w:num>
  <w:num w:numId="35">
    <w:abstractNumId w:val="18"/>
  </w:num>
  <w:num w:numId="36">
    <w:abstractNumId w:val="26"/>
  </w:num>
  <w:num w:numId="37">
    <w:abstractNumId w:val="12"/>
  </w:num>
  <w:num w:numId="38">
    <w:abstractNumId w:val="1"/>
  </w:num>
  <w:num w:numId="39">
    <w:abstractNumId w:val="7"/>
  </w:num>
  <w:num w:numId="40">
    <w:abstractNumId w:val="20"/>
  </w:num>
  <w:num w:numId="41">
    <w:abstractNumId w:val="26"/>
  </w:num>
  <w:num w:numId="42">
    <w:abstractNumId w:val="30"/>
  </w:num>
  <w:num w:numId="4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4"/>
    <w:rsid w:val="0000066D"/>
    <w:rsid w:val="00001567"/>
    <w:rsid w:val="0000216A"/>
    <w:rsid w:val="00002AEA"/>
    <w:rsid w:val="00005490"/>
    <w:rsid w:val="00005C47"/>
    <w:rsid w:val="0000676A"/>
    <w:rsid w:val="000104C3"/>
    <w:rsid w:val="00012007"/>
    <w:rsid w:val="000121B4"/>
    <w:rsid w:val="000122A3"/>
    <w:rsid w:val="00012D1D"/>
    <w:rsid w:val="00013D52"/>
    <w:rsid w:val="0001422C"/>
    <w:rsid w:val="00014770"/>
    <w:rsid w:val="0001508B"/>
    <w:rsid w:val="0001577D"/>
    <w:rsid w:val="00016E22"/>
    <w:rsid w:val="00020330"/>
    <w:rsid w:val="000245F4"/>
    <w:rsid w:val="00025138"/>
    <w:rsid w:val="00026DCF"/>
    <w:rsid w:val="0002716A"/>
    <w:rsid w:val="000303EA"/>
    <w:rsid w:val="00030DD2"/>
    <w:rsid w:val="00031850"/>
    <w:rsid w:val="00033779"/>
    <w:rsid w:val="000348E2"/>
    <w:rsid w:val="00035764"/>
    <w:rsid w:val="00035B93"/>
    <w:rsid w:val="00037366"/>
    <w:rsid w:val="0003745E"/>
    <w:rsid w:val="0003772D"/>
    <w:rsid w:val="00037986"/>
    <w:rsid w:val="00037ED2"/>
    <w:rsid w:val="000404AF"/>
    <w:rsid w:val="00040ED7"/>
    <w:rsid w:val="00042EC8"/>
    <w:rsid w:val="0004458C"/>
    <w:rsid w:val="0004657D"/>
    <w:rsid w:val="00050126"/>
    <w:rsid w:val="00050F50"/>
    <w:rsid w:val="00054C20"/>
    <w:rsid w:val="00055037"/>
    <w:rsid w:val="00057CE7"/>
    <w:rsid w:val="00062DD4"/>
    <w:rsid w:val="000658D6"/>
    <w:rsid w:val="00067FFD"/>
    <w:rsid w:val="00072A5C"/>
    <w:rsid w:val="0007463B"/>
    <w:rsid w:val="00075A15"/>
    <w:rsid w:val="000766C0"/>
    <w:rsid w:val="00077903"/>
    <w:rsid w:val="00082338"/>
    <w:rsid w:val="000826E9"/>
    <w:rsid w:val="00082C30"/>
    <w:rsid w:val="00083495"/>
    <w:rsid w:val="000852A8"/>
    <w:rsid w:val="00085EC4"/>
    <w:rsid w:val="000861E7"/>
    <w:rsid w:val="000869F9"/>
    <w:rsid w:val="00086E6D"/>
    <w:rsid w:val="0008782A"/>
    <w:rsid w:val="000905FF"/>
    <w:rsid w:val="00091520"/>
    <w:rsid w:val="0009219D"/>
    <w:rsid w:val="00093B52"/>
    <w:rsid w:val="0009464A"/>
    <w:rsid w:val="00095532"/>
    <w:rsid w:val="000978D5"/>
    <w:rsid w:val="000A287F"/>
    <w:rsid w:val="000A3F8B"/>
    <w:rsid w:val="000A4262"/>
    <w:rsid w:val="000A4AED"/>
    <w:rsid w:val="000A661B"/>
    <w:rsid w:val="000A75F1"/>
    <w:rsid w:val="000A7796"/>
    <w:rsid w:val="000B1716"/>
    <w:rsid w:val="000B5B2D"/>
    <w:rsid w:val="000B6309"/>
    <w:rsid w:val="000B7B3F"/>
    <w:rsid w:val="000C0978"/>
    <w:rsid w:val="000C2DDF"/>
    <w:rsid w:val="000C3BAF"/>
    <w:rsid w:val="000C43BF"/>
    <w:rsid w:val="000C519A"/>
    <w:rsid w:val="000D3FA9"/>
    <w:rsid w:val="000D47DF"/>
    <w:rsid w:val="000D505C"/>
    <w:rsid w:val="000E00FF"/>
    <w:rsid w:val="000E2638"/>
    <w:rsid w:val="000E34AA"/>
    <w:rsid w:val="000E5D7E"/>
    <w:rsid w:val="000E7BB9"/>
    <w:rsid w:val="000F27F9"/>
    <w:rsid w:val="000F32BF"/>
    <w:rsid w:val="000F6C0C"/>
    <w:rsid w:val="00101798"/>
    <w:rsid w:val="00102429"/>
    <w:rsid w:val="0010257F"/>
    <w:rsid w:val="00103690"/>
    <w:rsid w:val="001047BD"/>
    <w:rsid w:val="00104C70"/>
    <w:rsid w:val="001069FD"/>
    <w:rsid w:val="00114924"/>
    <w:rsid w:val="001168E6"/>
    <w:rsid w:val="00122573"/>
    <w:rsid w:val="00123556"/>
    <w:rsid w:val="00123B90"/>
    <w:rsid w:val="001261A2"/>
    <w:rsid w:val="00127763"/>
    <w:rsid w:val="00127B86"/>
    <w:rsid w:val="00130A21"/>
    <w:rsid w:val="001312DF"/>
    <w:rsid w:val="001317B5"/>
    <w:rsid w:val="00131856"/>
    <w:rsid w:val="00133384"/>
    <w:rsid w:val="00140EC7"/>
    <w:rsid w:val="00143555"/>
    <w:rsid w:val="00143D63"/>
    <w:rsid w:val="00151711"/>
    <w:rsid w:val="00152DCC"/>
    <w:rsid w:val="00153317"/>
    <w:rsid w:val="001536D2"/>
    <w:rsid w:val="00153B2C"/>
    <w:rsid w:val="00154BAC"/>
    <w:rsid w:val="001551DB"/>
    <w:rsid w:val="00155242"/>
    <w:rsid w:val="001570EA"/>
    <w:rsid w:val="0015750C"/>
    <w:rsid w:val="0016170A"/>
    <w:rsid w:val="00161778"/>
    <w:rsid w:val="001649B8"/>
    <w:rsid w:val="00164BDB"/>
    <w:rsid w:val="00165D04"/>
    <w:rsid w:val="00173644"/>
    <w:rsid w:val="00174E7A"/>
    <w:rsid w:val="00175341"/>
    <w:rsid w:val="001773F8"/>
    <w:rsid w:val="00177583"/>
    <w:rsid w:val="00181E4C"/>
    <w:rsid w:val="00182AD2"/>
    <w:rsid w:val="001835A5"/>
    <w:rsid w:val="00184A82"/>
    <w:rsid w:val="00184EEF"/>
    <w:rsid w:val="00185FA0"/>
    <w:rsid w:val="0018658E"/>
    <w:rsid w:val="00187472"/>
    <w:rsid w:val="00192088"/>
    <w:rsid w:val="00194834"/>
    <w:rsid w:val="00195583"/>
    <w:rsid w:val="00196A2A"/>
    <w:rsid w:val="0019727A"/>
    <w:rsid w:val="001A0623"/>
    <w:rsid w:val="001A08C8"/>
    <w:rsid w:val="001A222D"/>
    <w:rsid w:val="001A260C"/>
    <w:rsid w:val="001A5FE8"/>
    <w:rsid w:val="001B0E26"/>
    <w:rsid w:val="001B0F24"/>
    <w:rsid w:val="001B2090"/>
    <w:rsid w:val="001B24A4"/>
    <w:rsid w:val="001B251C"/>
    <w:rsid w:val="001B268C"/>
    <w:rsid w:val="001B4FD8"/>
    <w:rsid w:val="001B5504"/>
    <w:rsid w:val="001B6E43"/>
    <w:rsid w:val="001B7EEE"/>
    <w:rsid w:val="001C41BF"/>
    <w:rsid w:val="001D0221"/>
    <w:rsid w:val="001D0AB0"/>
    <w:rsid w:val="001D2BA8"/>
    <w:rsid w:val="001D529D"/>
    <w:rsid w:val="001D5B25"/>
    <w:rsid w:val="001D5EC5"/>
    <w:rsid w:val="001D61F2"/>
    <w:rsid w:val="001D674E"/>
    <w:rsid w:val="001D738A"/>
    <w:rsid w:val="001D7601"/>
    <w:rsid w:val="001D760E"/>
    <w:rsid w:val="001E10F8"/>
    <w:rsid w:val="001E2850"/>
    <w:rsid w:val="001E35E2"/>
    <w:rsid w:val="001E504B"/>
    <w:rsid w:val="001E64AE"/>
    <w:rsid w:val="001F3F21"/>
    <w:rsid w:val="001F4236"/>
    <w:rsid w:val="001F497D"/>
    <w:rsid w:val="001F577D"/>
    <w:rsid w:val="001F6F95"/>
    <w:rsid w:val="001F79EF"/>
    <w:rsid w:val="00203290"/>
    <w:rsid w:val="00204611"/>
    <w:rsid w:val="00204660"/>
    <w:rsid w:val="0020611A"/>
    <w:rsid w:val="00207B62"/>
    <w:rsid w:val="00210049"/>
    <w:rsid w:val="0021281D"/>
    <w:rsid w:val="00213FE5"/>
    <w:rsid w:val="00214110"/>
    <w:rsid w:val="00214965"/>
    <w:rsid w:val="00217E53"/>
    <w:rsid w:val="002254CA"/>
    <w:rsid w:val="00225AB4"/>
    <w:rsid w:val="002301F8"/>
    <w:rsid w:val="00230AF6"/>
    <w:rsid w:val="002318BA"/>
    <w:rsid w:val="002353B6"/>
    <w:rsid w:val="00237565"/>
    <w:rsid w:val="0024029B"/>
    <w:rsid w:val="0024112C"/>
    <w:rsid w:val="00241449"/>
    <w:rsid w:val="002414D7"/>
    <w:rsid w:val="002439F2"/>
    <w:rsid w:val="00243F28"/>
    <w:rsid w:val="00245FA8"/>
    <w:rsid w:val="00246B6A"/>
    <w:rsid w:val="00246EBF"/>
    <w:rsid w:val="0024740D"/>
    <w:rsid w:val="00247590"/>
    <w:rsid w:val="00247E26"/>
    <w:rsid w:val="00251E14"/>
    <w:rsid w:val="002522B5"/>
    <w:rsid w:val="0025353E"/>
    <w:rsid w:val="00253B34"/>
    <w:rsid w:val="00253B99"/>
    <w:rsid w:val="002557EF"/>
    <w:rsid w:val="00255F6B"/>
    <w:rsid w:val="00256BD6"/>
    <w:rsid w:val="00257664"/>
    <w:rsid w:val="00260CA2"/>
    <w:rsid w:val="00261491"/>
    <w:rsid w:val="00262B93"/>
    <w:rsid w:val="00265A78"/>
    <w:rsid w:val="00265EED"/>
    <w:rsid w:val="00265F2B"/>
    <w:rsid w:val="00266A97"/>
    <w:rsid w:val="00267174"/>
    <w:rsid w:val="00271B58"/>
    <w:rsid w:val="00274341"/>
    <w:rsid w:val="002776B0"/>
    <w:rsid w:val="00281AA9"/>
    <w:rsid w:val="00281AE7"/>
    <w:rsid w:val="002917E9"/>
    <w:rsid w:val="002918CF"/>
    <w:rsid w:val="00294EA7"/>
    <w:rsid w:val="00296FF2"/>
    <w:rsid w:val="002A0E6B"/>
    <w:rsid w:val="002A1ABC"/>
    <w:rsid w:val="002A4276"/>
    <w:rsid w:val="002A4764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2FB9"/>
    <w:rsid w:val="002C4AE6"/>
    <w:rsid w:val="002C4FB5"/>
    <w:rsid w:val="002C5D00"/>
    <w:rsid w:val="002D4A8D"/>
    <w:rsid w:val="002E1214"/>
    <w:rsid w:val="002F1704"/>
    <w:rsid w:val="002F1CBC"/>
    <w:rsid w:val="002F2E9A"/>
    <w:rsid w:val="002F3F7F"/>
    <w:rsid w:val="002F49DD"/>
    <w:rsid w:val="002F53B9"/>
    <w:rsid w:val="002F60E0"/>
    <w:rsid w:val="002F61CB"/>
    <w:rsid w:val="002F6A6A"/>
    <w:rsid w:val="002F73A4"/>
    <w:rsid w:val="00302CD8"/>
    <w:rsid w:val="003033C9"/>
    <w:rsid w:val="003046B0"/>
    <w:rsid w:val="00305B2F"/>
    <w:rsid w:val="003065E1"/>
    <w:rsid w:val="003076DD"/>
    <w:rsid w:val="0031508A"/>
    <w:rsid w:val="00316FCE"/>
    <w:rsid w:val="0032033F"/>
    <w:rsid w:val="003205FE"/>
    <w:rsid w:val="0032307A"/>
    <w:rsid w:val="00323FFD"/>
    <w:rsid w:val="00324E6A"/>
    <w:rsid w:val="0032508E"/>
    <w:rsid w:val="00325D29"/>
    <w:rsid w:val="00326A0A"/>
    <w:rsid w:val="00327644"/>
    <w:rsid w:val="00332BB4"/>
    <w:rsid w:val="00332CF5"/>
    <w:rsid w:val="00335931"/>
    <w:rsid w:val="00345F01"/>
    <w:rsid w:val="003462C3"/>
    <w:rsid w:val="00346BAF"/>
    <w:rsid w:val="00354519"/>
    <w:rsid w:val="0035461A"/>
    <w:rsid w:val="003562B1"/>
    <w:rsid w:val="003603CD"/>
    <w:rsid w:val="00360416"/>
    <w:rsid w:val="0036044F"/>
    <w:rsid w:val="00360F56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7525E"/>
    <w:rsid w:val="00380930"/>
    <w:rsid w:val="003812C6"/>
    <w:rsid w:val="0038434A"/>
    <w:rsid w:val="0038652B"/>
    <w:rsid w:val="003914DF"/>
    <w:rsid w:val="003919BF"/>
    <w:rsid w:val="00391FC2"/>
    <w:rsid w:val="0039233A"/>
    <w:rsid w:val="00393E2F"/>
    <w:rsid w:val="0039410E"/>
    <w:rsid w:val="0039477B"/>
    <w:rsid w:val="00396973"/>
    <w:rsid w:val="0039742F"/>
    <w:rsid w:val="003A3531"/>
    <w:rsid w:val="003A72E8"/>
    <w:rsid w:val="003A794A"/>
    <w:rsid w:val="003B028A"/>
    <w:rsid w:val="003B104E"/>
    <w:rsid w:val="003B3385"/>
    <w:rsid w:val="003C2C86"/>
    <w:rsid w:val="003C5A75"/>
    <w:rsid w:val="003C6B8F"/>
    <w:rsid w:val="003D0DF4"/>
    <w:rsid w:val="003D193B"/>
    <w:rsid w:val="003D2BB6"/>
    <w:rsid w:val="003D6704"/>
    <w:rsid w:val="003D791A"/>
    <w:rsid w:val="003E06C4"/>
    <w:rsid w:val="003E0EE1"/>
    <w:rsid w:val="003E3339"/>
    <w:rsid w:val="003E4895"/>
    <w:rsid w:val="003E4B3D"/>
    <w:rsid w:val="003E5C4F"/>
    <w:rsid w:val="003F0089"/>
    <w:rsid w:val="003F01C0"/>
    <w:rsid w:val="003F1EF8"/>
    <w:rsid w:val="003F2A73"/>
    <w:rsid w:val="003F3CD7"/>
    <w:rsid w:val="003F3DA0"/>
    <w:rsid w:val="003F512C"/>
    <w:rsid w:val="003F73AF"/>
    <w:rsid w:val="00400DF8"/>
    <w:rsid w:val="00401DE1"/>
    <w:rsid w:val="00402E24"/>
    <w:rsid w:val="00403209"/>
    <w:rsid w:val="0040430F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373A0"/>
    <w:rsid w:val="00441FDF"/>
    <w:rsid w:val="004429A6"/>
    <w:rsid w:val="00447682"/>
    <w:rsid w:val="004533EF"/>
    <w:rsid w:val="00455831"/>
    <w:rsid w:val="004601B4"/>
    <w:rsid w:val="0046049A"/>
    <w:rsid w:val="00462780"/>
    <w:rsid w:val="004629F8"/>
    <w:rsid w:val="00470201"/>
    <w:rsid w:val="004709AE"/>
    <w:rsid w:val="00475EAA"/>
    <w:rsid w:val="004776A1"/>
    <w:rsid w:val="004831B5"/>
    <w:rsid w:val="004833DD"/>
    <w:rsid w:val="00486C50"/>
    <w:rsid w:val="004916A6"/>
    <w:rsid w:val="004921F8"/>
    <w:rsid w:val="0049301D"/>
    <w:rsid w:val="004956F9"/>
    <w:rsid w:val="004957DE"/>
    <w:rsid w:val="0049587B"/>
    <w:rsid w:val="004A076B"/>
    <w:rsid w:val="004A1651"/>
    <w:rsid w:val="004A3218"/>
    <w:rsid w:val="004A465F"/>
    <w:rsid w:val="004A4929"/>
    <w:rsid w:val="004B1410"/>
    <w:rsid w:val="004B1E0C"/>
    <w:rsid w:val="004B2123"/>
    <w:rsid w:val="004B25E5"/>
    <w:rsid w:val="004B2C19"/>
    <w:rsid w:val="004B2FB2"/>
    <w:rsid w:val="004B51F6"/>
    <w:rsid w:val="004C194A"/>
    <w:rsid w:val="004C2028"/>
    <w:rsid w:val="004C3063"/>
    <w:rsid w:val="004C37E7"/>
    <w:rsid w:val="004C4137"/>
    <w:rsid w:val="004C423E"/>
    <w:rsid w:val="004C4974"/>
    <w:rsid w:val="004C5A3B"/>
    <w:rsid w:val="004C5E75"/>
    <w:rsid w:val="004D0B88"/>
    <w:rsid w:val="004D272A"/>
    <w:rsid w:val="004D2A2D"/>
    <w:rsid w:val="004D54BD"/>
    <w:rsid w:val="004D5950"/>
    <w:rsid w:val="004E4585"/>
    <w:rsid w:val="004F0CDC"/>
    <w:rsid w:val="004F2590"/>
    <w:rsid w:val="004F29A5"/>
    <w:rsid w:val="004F6F13"/>
    <w:rsid w:val="00503D8D"/>
    <w:rsid w:val="0050701E"/>
    <w:rsid w:val="00510585"/>
    <w:rsid w:val="005127C0"/>
    <w:rsid w:val="00513F7E"/>
    <w:rsid w:val="00516A61"/>
    <w:rsid w:val="00517F20"/>
    <w:rsid w:val="00522F07"/>
    <w:rsid w:val="00524D63"/>
    <w:rsid w:val="005261E4"/>
    <w:rsid w:val="00526C28"/>
    <w:rsid w:val="005279F7"/>
    <w:rsid w:val="005306D9"/>
    <w:rsid w:val="00530EF7"/>
    <w:rsid w:val="0053195D"/>
    <w:rsid w:val="00531AAE"/>
    <w:rsid w:val="00531CE2"/>
    <w:rsid w:val="00532D7F"/>
    <w:rsid w:val="005413D2"/>
    <w:rsid w:val="00541FC9"/>
    <w:rsid w:val="005424AC"/>
    <w:rsid w:val="00546A05"/>
    <w:rsid w:val="00547075"/>
    <w:rsid w:val="00550739"/>
    <w:rsid w:val="00550F7F"/>
    <w:rsid w:val="00551E1A"/>
    <w:rsid w:val="0055486E"/>
    <w:rsid w:val="00555E78"/>
    <w:rsid w:val="00562C23"/>
    <w:rsid w:val="00563398"/>
    <w:rsid w:val="005661B0"/>
    <w:rsid w:val="00567B33"/>
    <w:rsid w:val="005713D6"/>
    <w:rsid w:val="00571417"/>
    <w:rsid w:val="005716ED"/>
    <w:rsid w:val="005738B3"/>
    <w:rsid w:val="00574414"/>
    <w:rsid w:val="00574851"/>
    <w:rsid w:val="0057559C"/>
    <w:rsid w:val="00576150"/>
    <w:rsid w:val="00582740"/>
    <w:rsid w:val="00585102"/>
    <w:rsid w:val="00586703"/>
    <w:rsid w:val="00592625"/>
    <w:rsid w:val="00594346"/>
    <w:rsid w:val="005950EB"/>
    <w:rsid w:val="005A011A"/>
    <w:rsid w:val="005A115E"/>
    <w:rsid w:val="005A156B"/>
    <w:rsid w:val="005A2196"/>
    <w:rsid w:val="005A4616"/>
    <w:rsid w:val="005A5ABC"/>
    <w:rsid w:val="005A74F0"/>
    <w:rsid w:val="005A7FE0"/>
    <w:rsid w:val="005B0616"/>
    <w:rsid w:val="005B20A2"/>
    <w:rsid w:val="005B447A"/>
    <w:rsid w:val="005B4D2E"/>
    <w:rsid w:val="005B5611"/>
    <w:rsid w:val="005B5D9E"/>
    <w:rsid w:val="005B7CC9"/>
    <w:rsid w:val="005C060C"/>
    <w:rsid w:val="005C0BC0"/>
    <w:rsid w:val="005C235A"/>
    <w:rsid w:val="005C3654"/>
    <w:rsid w:val="005C61B2"/>
    <w:rsid w:val="005C6645"/>
    <w:rsid w:val="005C6C2B"/>
    <w:rsid w:val="005C6E4B"/>
    <w:rsid w:val="005C6E51"/>
    <w:rsid w:val="005C7E71"/>
    <w:rsid w:val="005D0843"/>
    <w:rsid w:val="005D10BB"/>
    <w:rsid w:val="005D7290"/>
    <w:rsid w:val="005E1B9F"/>
    <w:rsid w:val="005E6458"/>
    <w:rsid w:val="005F0189"/>
    <w:rsid w:val="005F0CCD"/>
    <w:rsid w:val="005F1597"/>
    <w:rsid w:val="005F1B1D"/>
    <w:rsid w:val="005F3E4E"/>
    <w:rsid w:val="005F622A"/>
    <w:rsid w:val="0060033A"/>
    <w:rsid w:val="0060479D"/>
    <w:rsid w:val="00604B5E"/>
    <w:rsid w:val="006052B9"/>
    <w:rsid w:val="0060544B"/>
    <w:rsid w:val="006058D0"/>
    <w:rsid w:val="00614888"/>
    <w:rsid w:val="006211F3"/>
    <w:rsid w:val="0062199D"/>
    <w:rsid w:val="006267AF"/>
    <w:rsid w:val="00627AEA"/>
    <w:rsid w:val="00631153"/>
    <w:rsid w:val="0063274D"/>
    <w:rsid w:val="00640DF5"/>
    <w:rsid w:val="00641C12"/>
    <w:rsid w:val="006429AD"/>
    <w:rsid w:val="00644930"/>
    <w:rsid w:val="006450EC"/>
    <w:rsid w:val="00645B20"/>
    <w:rsid w:val="0064750B"/>
    <w:rsid w:val="006476A8"/>
    <w:rsid w:val="0065196B"/>
    <w:rsid w:val="00653223"/>
    <w:rsid w:val="00654405"/>
    <w:rsid w:val="0065495E"/>
    <w:rsid w:val="00655997"/>
    <w:rsid w:val="0065677E"/>
    <w:rsid w:val="00662210"/>
    <w:rsid w:val="00663DA3"/>
    <w:rsid w:val="006679A2"/>
    <w:rsid w:val="006707A3"/>
    <w:rsid w:val="006716F5"/>
    <w:rsid w:val="00673D7D"/>
    <w:rsid w:val="00682EBE"/>
    <w:rsid w:val="00683DC2"/>
    <w:rsid w:val="00684468"/>
    <w:rsid w:val="0068599F"/>
    <w:rsid w:val="00687AC2"/>
    <w:rsid w:val="00691290"/>
    <w:rsid w:val="00693BD4"/>
    <w:rsid w:val="00694630"/>
    <w:rsid w:val="00694636"/>
    <w:rsid w:val="00694C8E"/>
    <w:rsid w:val="00696601"/>
    <w:rsid w:val="006968B2"/>
    <w:rsid w:val="00697829"/>
    <w:rsid w:val="006A075C"/>
    <w:rsid w:val="006A0B9B"/>
    <w:rsid w:val="006A5F64"/>
    <w:rsid w:val="006B075A"/>
    <w:rsid w:val="006B1105"/>
    <w:rsid w:val="006B3BB7"/>
    <w:rsid w:val="006B4E79"/>
    <w:rsid w:val="006B7A52"/>
    <w:rsid w:val="006C21E3"/>
    <w:rsid w:val="006C2FA1"/>
    <w:rsid w:val="006C3CD5"/>
    <w:rsid w:val="006C4744"/>
    <w:rsid w:val="006C5689"/>
    <w:rsid w:val="006C6274"/>
    <w:rsid w:val="006D02DC"/>
    <w:rsid w:val="006D322F"/>
    <w:rsid w:val="006D3293"/>
    <w:rsid w:val="006D3503"/>
    <w:rsid w:val="006D4284"/>
    <w:rsid w:val="006D5FB3"/>
    <w:rsid w:val="006D7EEF"/>
    <w:rsid w:val="006E0457"/>
    <w:rsid w:val="006E3163"/>
    <w:rsid w:val="006E496D"/>
    <w:rsid w:val="006E5ABB"/>
    <w:rsid w:val="006E6E38"/>
    <w:rsid w:val="006E7E57"/>
    <w:rsid w:val="006F39CB"/>
    <w:rsid w:val="006F3D82"/>
    <w:rsid w:val="006F3EFE"/>
    <w:rsid w:val="007014EA"/>
    <w:rsid w:val="0070294A"/>
    <w:rsid w:val="00702C35"/>
    <w:rsid w:val="00703896"/>
    <w:rsid w:val="00703AA8"/>
    <w:rsid w:val="00703AC4"/>
    <w:rsid w:val="00703BE8"/>
    <w:rsid w:val="00704EF1"/>
    <w:rsid w:val="007055F4"/>
    <w:rsid w:val="00711D9B"/>
    <w:rsid w:val="00713ACB"/>
    <w:rsid w:val="0071432B"/>
    <w:rsid w:val="007200EA"/>
    <w:rsid w:val="007249D1"/>
    <w:rsid w:val="00732366"/>
    <w:rsid w:val="00733D05"/>
    <w:rsid w:val="00734D52"/>
    <w:rsid w:val="00735288"/>
    <w:rsid w:val="00736672"/>
    <w:rsid w:val="00736C40"/>
    <w:rsid w:val="0073771C"/>
    <w:rsid w:val="00740E4D"/>
    <w:rsid w:val="00743B1E"/>
    <w:rsid w:val="00751A0D"/>
    <w:rsid w:val="007551AB"/>
    <w:rsid w:val="007551ED"/>
    <w:rsid w:val="00756A4C"/>
    <w:rsid w:val="0076126E"/>
    <w:rsid w:val="00764244"/>
    <w:rsid w:val="00765F33"/>
    <w:rsid w:val="007715BA"/>
    <w:rsid w:val="00772413"/>
    <w:rsid w:val="0077407F"/>
    <w:rsid w:val="0077526A"/>
    <w:rsid w:val="00775361"/>
    <w:rsid w:val="00776718"/>
    <w:rsid w:val="00777663"/>
    <w:rsid w:val="00780230"/>
    <w:rsid w:val="00783170"/>
    <w:rsid w:val="0079022A"/>
    <w:rsid w:val="00793BC3"/>
    <w:rsid w:val="00793DD3"/>
    <w:rsid w:val="007951B9"/>
    <w:rsid w:val="007A1C81"/>
    <w:rsid w:val="007A1D8E"/>
    <w:rsid w:val="007A1E13"/>
    <w:rsid w:val="007A2921"/>
    <w:rsid w:val="007A4332"/>
    <w:rsid w:val="007A484C"/>
    <w:rsid w:val="007A71D8"/>
    <w:rsid w:val="007A7342"/>
    <w:rsid w:val="007A74C3"/>
    <w:rsid w:val="007B129E"/>
    <w:rsid w:val="007B1C98"/>
    <w:rsid w:val="007B2FF4"/>
    <w:rsid w:val="007B3C26"/>
    <w:rsid w:val="007B42DB"/>
    <w:rsid w:val="007B7155"/>
    <w:rsid w:val="007C0A81"/>
    <w:rsid w:val="007C0BB8"/>
    <w:rsid w:val="007C1281"/>
    <w:rsid w:val="007C576C"/>
    <w:rsid w:val="007C61B2"/>
    <w:rsid w:val="007C69EE"/>
    <w:rsid w:val="007C7CA0"/>
    <w:rsid w:val="007D02EA"/>
    <w:rsid w:val="007D358F"/>
    <w:rsid w:val="007D37F4"/>
    <w:rsid w:val="007D61F9"/>
    <w:rsid w:val="007D64E4"/>
    <w:rsid w:val="007D7797"/>
    <w:rsid w:val="007E5130"/>
    <w:rsid w:val="007E63C2"/>
    <w:rsid w:val="007F2231"/>
    <w:rsid w:val="007F2782"/>
    <w:rsid w:val="007F51F2"/>
    <w:rsid w:val="007F55ED"/>
    <w:rsid w:val="007F55FE"/>
    <w:rsid w:val="007F6A50"/>
    <w:rsid w:val="007F6BCE"/>
    <w:rsid w:val="00800514"/>
    <w:rsid w:val="008010B5"/>
    <w:rsid w:val="008037E1"/>
    <w:rsid w:val="00803829"/>
    <w:rsid w:val="0080513A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27BD3"/>
    <w:rsid w:val="00830ED4"/>
    <w:rsid w:val="008311F3"/>
    <w:rsid w:val="008334F0"/>
    <w:rsid w:val="00833F8B"/>
    <w:rsid w:val="00834093"/>
    <w:rsid w:val="00834B34"/>
    <w:rsid w:val="00836935"/>
    <w:rsid w:val="00836E14"/>
    <w:rsid w:val="00837ECD"/>
    <w:rsid w:val="0084017A"/>
    <w:rsid w:val="008425C4"/>
    <w:rsid w:val="00844232"/>
    <w:rsid w:val="00844759"/>
    <w:rsid w:val="00844A58"/>
    <w:rsid w:val="00844EE2"/>
    <w:rsid w:val="008457F9"/>
    <w:rsid w:val="008464F8"/>
    <w:rsid w:val="00847B20"/>
    <w:rsid w:val="00854467"/>
    <w:rsid w:val="00856200"/>
    <w:rsid w:val="008637A9"/>
    <w:rsid w:val="00864CB5"/>
    <w:rsid w:val="008656BA"/>
    <w:rsid w:val="00866482"/>
    <w:rsid w:val="00866D60"/>
    <w:rsid w:val="008703FA"/>
    <w:rsid w:val="0087309F"/>
    <w:rsid w:val="0087572E"/>
    <w:rsid w:val="00875C62"/>
    <w:rsid w:val="00875D0F"/>
    <w:rsid w:val="00875DE3"/>
    <w:rsid w:val="008762C9"/>
    <w:rsid w:val="00876725"/>
    <w:rsid w:val="00877C6B"/>
    <w:rsid w:val="0088040A"/>
    <w:rsid w:val="0088074E"/>
    <w:rsid w:val="00883294"/>
    <w:rsid w:val="00883E2E"/>
    <w:rsid w:val="0088474E"/>
    <w:rsid w:val="008852ED"/>
    <w:rsid w:val="00887FC8"/>
    <w:rsid w:val="0089209A"/>
    <w:rsid w:val="0089227C"/>
    <w:rsid w:val="00893425"/>
    <w:rsid w:val="00893E46"/>
    <w:rsid w:val="0089681E"/>
    <w:rsid w:val="0089765A"/>
    <w:rsid w:val="0089768A"/>
    <w:rsid w:val="008A483D"/>
    <w:rsid w:val="008B0A3B"/>
    <w:rsid w:val="008B1345"/>
    <w:rsid w:val="008B25D6"/>
    <w:rsid w:val="008B4E43"/>
    <w:rsid w:val="008B50C5"/>
    <w:rsid w:val="008B76E9"/>
    <w:rsid w:val="008C38E4"/>
    <w:rsid w:val="008C3ADB"/>
    <w:rsid w:val="008C665C"/>
    <w:rsid w:val="008C76BB"/>
    <w:rsid w:val="008D1FDC"/>
    <w:rsid w:val="008D53F7"/>
    <w:rsid w:val="008D7450"/>
    <w:rsid w:val="008E0FAE"/>
    <w:rsid w:val="008E22EE"/>
    <w:rsid w:val="008E2991"/>
    <w:rsid w:val="008E5112"/>
    <w:rsid w:val="008E55E0"/>
    <w:rsid w:val="008E7074"/>
    <w:rsid w:val="008F1D59"/>
    <w:rsid w:val="008F480A"/>
    <w:rsid w:val="008F7392"/>
    <w:rsid w:val="0090038B"/>
    <w:rsid w:val="00900C6B"/>
    <w:rsid w:val="00904146"/>
    <w:rsid w:val="009074D5"/>
    <w:rsid w:val="0091207F"/>
    <w:rsid w:val="00913AC0"/>
    <w:rsid w:val="009147B0"/>
    <w:rsid w:val="00917BB6"/>
    <w:rsid w:val="0092079E"/>
    <w:rsid w:val="00920D1B"/>
    <w:rsid w:val="00921FD0"/>
    <w:rsid w:val="00926B0D"/>
    <w:rsid w:val="00930300"/>
    <w:rsid w:val="00931DB8"/>
    <w:rsid w:val="00933437"/>
    <w:rsid w:val="00935479"/>
    <w:rsid w:val="009373DA"/>
    <w:rsid w:val="00942087"/>
    <w:rsid w:val="00943A25"/>
    <w:rsid w:val="00945891"/>
    <w:rsid w:val="0094633E"/>
    <w:rsid w:val="00947BC0"/>
    <w:rsid w:val="0095018F"/>
    <w:rsid w:val="009505CC"/>
    <w:rsid w:val="0095177E"/>
    <w:rsid w:val="009529C8"/>
    <w:rsid w:val="009567E0"/>
    <w:rsid w:val="00960A7C"/>
    <w:rsid w:val="00960DA8"/>
    <w:rsid w:val="009631EF"/>
    <w:rsid w:val="00966494"/>
    <w:rsid w:val="00966EF8"/>
    <w:rsid w:val="0097168E"/>
    <w:rsid w:val="00971739"/>
    <w:rsid w:val="009732FF"/>
    <w:rsid w:val="009737D3"/>
    <w:rsid w:val="009764BB"/>
    <w:rsid w:val="009774F4"/>
    <w:rsid w:val="009827A2"/>
    <w:rsid w:val="00982F2A"/>
    <w:rsid w:val="009847E5"/>
    <w:rsid w:val="00984D4B"/>
    <w:rsid w:val="009853B6"/>
    <w:rsid w:val="00986EC4"/>
    <w:rsid w:val="00990519"/>
    <w:rsid w:val="00990F62"/>
    <w:rsid w:val="00993831"/>
    <w:rsid w:val="00993BE9"/>
    <w:rsid w:val="00994704"/>
    <w:rsid w:val="0099665A"/>
    <w:rsid w:val="00997CFB"/>
    <w:rsid w:val="00997E83"/>
    <w:rsid w:val="009B010B"/>
    <w:rsid w:val="009B55E9"/>
    <w:rsid w:val="009B786A"/>
    <w:rsid w:val="009B7A67"/>
    <w:rsid w:val="009C0CB8"/>
    <w:rsid w:val="009C1B8B"/>
    <w:rsid w:val="009D0194"/>
    <w:rsid w:val="009D0E58"/>
    <w:rsid w:val="009D3B00"/>
    <w:rsid w:val="009D6C3C"/>
    <w:rsid w:val="009E422F"/>
    <w:rsid w:val="009E4A57"/>
    <w:rsid w:val="009E5290"/>
    <w:rsid w:val="009E77B4"/>
    <w:rsid w:val="009F003E"/>
    <w:rsid w:val="009F1A0C"/>
    <w:rsid w:val="009F5370"/>
    <w:rsid w:val="009F5460"/>
    <w:rsid w:val="009F58C7"/>
    <w:rsid w:val="009F66CD"/>
    <w:rsid w:val="009F6A04"/>
    <w:rsid w:val="009F6E7F"/>
    <w:rsid w:val="00A00E42"/>
    <w:rsid w:val="00A03C94"/>
    <w:rsid w:val="00A06D0F"/>
    <w:rsid w:val="00A129C8"/>
    <w:rsid w:val="00A13AF1"/>
    <w:rsid w:val="00A147B5"/>
    <w:rsid w:val="00A171EE"/>
    <w:rsid w:val="00A21FD8"/>
    <w:rsid w:val="00A256A7"/>
    <w:rsid w:val="00A26880"/>
    <w:rsid w:val="00A27398"/>
    <w:rsid w:val="00A30267"/>
    <w:rsid w:val="00A303B6"/>
    <w:rsid w:val="00A3159E"/>
    <w:rsid w:val="00A34A30"/>
    <w:rsid w:val="00A37EF4"/>
    <w:rsid w:val="00A37FDA"/>
    <w:rsid w:val="00A37FDF"/>
    <w:rsid w:val="00A42BDC"/>
    <w:rsid w:val="00A451D8"/>
    <w:rsid w:val="00A46837"/>
    <w:rsid w:val="00A4754F"/>
    <w:rsid w:val="00A47AEC"/>
    <w:rsid w:val="00A47ED1"/>
    <w:rsid w:val="00A50A85"/>
    <w:rsid w:val="00A51139"/>
    <w:rsid w:val="00A52B49"/>
    <w:rsid w:val="00A55790"/>
    <w:rsid w:val="00A55B48"/>
    <w:rsid w:val="00A55F21"/>
    <w:rsid w:val="00A57DC1"/>
    <w:rsid w:val="00A61452"/>
    <w:rsid w:val="00A62583"/>
    <w:rsid w:val="00A6384B"/>
    <w:rsid w:val="00A64FAA"/>
    <w:rsid w:val="00A663E2"/>
    <w:rsid w:val="00A7211A"/>
    <w:rsid w:val="00A72EBD"/>
    <w:rsid w:val="00A730CC"/>
    <w:rsid w:val="00A77A30"/>
    <w:rsid w:val="00A77AA1"/>
    <w:rsid w:val="00A82F99"/>
    <w:rsid w:val="00A83E31"/>
    <w:rsid w:val="00A84FE3"/>
    <w:rsid w:val="00A85319"/>
    <w:rsid w:val="00A86253"/>
    <w:rsid w:val="00A86788"/>
    <w:rsid w:val="00A867AA"/>
    <w:rsid w:val="00A87121"/>
    <w:rsid w:val="00A87334"/>
    <w:rsid w:val="00A9089D"/>
    <w:rsid w:val="00A9149D"/>
    <w:rsid w:val="00A937ED"/>
    <w:rsid w:val="00AA2F71"/>
    <w:rsid w:val="00AA41B5"/>
    <w:rsid w:val="00AA5C7F"/>
    <w:rsid w:val="00AB11D0"/>
    <w:rsid w:val="00AB129E"/>
    <w:rsid w:val="00AB22F0"/>
    <w:rsid w:val="00AB395B"/>
    <w:rsid w:val="00AB5B4E"/>
    <w:rsid w:val="00AB7607"/>
    <w:rsid w:val="00AC4381"/>
    <w:rsid w:val="00AC5775"/>
    <w:rsid w:val="00AD0F31"/>
    <w:rsid w:val="00AD1AC8"/>
    <w:rsid w:val="00AD5B1B"/>
    <w:rsid w:val="00AD6C46"/>
    <w:rsid w:val="00AD7B9E"/>
    <w:rsid w:val="00AE1DE9"/>
    <w:rsid w:val="00AE3EE4"/>
    <w:rsid w:val="00AE5879"/>
    <w:rsid w:val="00AF6CA0"/>
    <w:rsid w:val="00B016B7"/>
    <w:rsid w:val="00B02125"/>
    <w:rsid w:val="00B034F9"/>
    <w:rsid w:val="00B04915"/>
    <w:rsid w:val="00B04D63"/>
    <w:rsid w:val="00B04DA8"/>
    <w:rsid w:val="00B05265"/>
    <w:rsid w:val="00B079A4"/>
    <w:rsid w:val="00B113B4"/>
    <w:rsid w:val="00B12951"/>
    <w:rsid w:val="00B12EE5"/>
    <w:rsid w:val="00B141A4"/>
    <w:rsid w:val="00B153CD"/>
    <w:rsid w:val="00B16682"/>
    <w:rsid w:val="00B17B07"/>
    <w:rsid w:val="00B17B2F"/>
    <w:rsid w:val="00B21847"/>
    <w:rsid w:val="00B219A6"/>
    <w:rsid w:val="00B22F8B"/>
    <w:rsid w:val="00B23DCE"/>
    <w:rsid w:val="00B2529B"/>
    <w:rsid w:val="00B25C42"/>
    <w:rsid w:val="00B25EAE"/>
    <w:rsid w:val="00B26B5B"/>
    <w:rsid w:val="00B272DF"/>
    <w:rsid w:val="00B31996"/>
    <w:rsid w:val="00B40AED"/>
    <w:rsid w:val="00B4146D"/>
    <w:rsid w:val="00B424BA"/>
    <w:rsid w:val="00B461B8"/>
    <w:rsid w:val="00B509D7"/>
    <w:rsid w:val="00B50C8C"/>
    <w:rsid w:val="00B51C8E"/>
    <w:rsid w:val="00B51F48"/>
    <w:rsid w:val="00B52301"/>
    <w:rsid w:val="00B52448"/>
    <w:rsid w:val="00B53FF8"/>
    <w:rsid w:val="00B55308"/>
    <w:rsid w:val="00B55B27"/>
    <w:rsid w:val="00B55BD5"/>
    <w:rsid w:val="00B56907"/>
    <w:rsid w:val="00B5701A"/>
    <w:rsid w:val="00B65B35"/>
    <w:rsid w:val="00B76174"/>
    <w:rsid w:val="00B767B3"/>
    <w:rsid w:val="00B7686E"/>
    <w:rsid w:val="00B80514"/>
    <w:rsid w:val="00B805EA"/>
    <w:rsid w:val="00B8485D"/>
    <w:rsid w:val="00B85414"/>
    <w:rsid w:val="00B8545E"/>
    <w:rsid w:val="00B8725F"/>
    <w:rsid w:val="00B90FDA"/>
    <w:rsid w:val="00B926BF"/>
    <w:rsid w:val="00B93BAD"/>
    <w:rsid w:val="00BA11BE"/>
    <w:rsid w:val="00BA1DBB"/>
    <w:rsid w:val="00BA282C"/>
    <w:rsid w:val="00BA2C16"/>
    <w:rsid w:val="00BA4D80"/>
    <w:rsid w:val="00BB1019"/>
    <w:rsid w:val="00BB1522"/>
    <w:rsid w:val="00BB34CC"/>
    <w:rsid w:val="00BB447E"/>
    <w:rsid w:val="00BC2ADF"/>
    <w:rsid w:val="00BC3D69"/>
    <w:rsid w:val="00BC3E25"/>
    <w:rsid w:val="00BC3F46"/>
    <w:rsid w:val="00BC5E1B"/>
    <w:rsid w:val="00BD0471"/>
    <w:rsid w:val="00BD0551"/>
    <w:rsid w:val="00BD1333"/>
    <w:rsid w:val="00BD25FA"/>
    <w:rsid w:val="00BD6597"/>
    <w:rsid w:val="00BD6F44"/>
    <w:rsid w:val="00BD7F30"/>
    <w:rsid w:val="00BE1107"/>
    <w:rsid w:val="00BE2291"/>
    <w:rsid w:val="00BE35C1"/>
    <w:rsid w:val="00BF183F"/>
    <w:rsid w:val="00BF69A3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1D6A"/>
    <w:rsid w:val="00C3238F"/>
    <w:rsid w:val="00C33746"/>
    <w:rsid w:val="00C33C66"/>
    <w:rsid w:val="00C35148"/>
    <w:rsid w:val="00C35FAA"/>
    <w:rsid w:val="00C40CD0"/>
    <w:rsid w:val="00C416D7"/>
    <w:rsid w:val="00C418F6"/>
    <w:rsid w:val="00C42615"/>
    <w:rsid w:val="00C4371E"/>
    <w:rsid w:val="00C442E5"/>
    <w:rsid w:val="00C452ED"/>
    <w:rsid w:val="00C454EE"/>
    <w:rsid w:val="00C46FD7"/>
    <w:rsid w:val="00C47828"/>
    <w:rsid w:val="00C5224A"/>
    <w:rsid w:val="00C52F73"/>
    <w:rsid w:val="00C52FCF"/>
    <w:rsid w:val="00C53071"/>
    <w:rsid w:val="00C53AC7"/>
    <w:rsid w:val="00C559E8"/>
    <w:rsid w:val="00C57559"/>
    <w:rsid w:val="00C57722"/>
    <w:rsid w:val="00C57D5C"/>
    <w:rsid w:val="00C62C64"/>
    <w:rsid w:val="00C62CF5"/>
    <w:rsid w:val="00C64FCA"/>
    <w:rsid w:val="00C67D99"/>
    <w:rsid w:val="00C702C5"/>
    <w:rsid w:val="00C75A91"/>
    <w:rsid w:val="00C763CB"/>
    <w:rsid w:val="00C77B15"/>
    <w:rsid w:val="00C77E8D"/>
    <w:rsid w:val="00C811DC"/>
    <w:rsid w:val="00C81835"/>
    <w:rsid w:val="00C83CE7"/>
    <w:rsid w:val="00C850D8"/>
    <w:rsid w:val="00C8603B"/>
    <w:rsid w:val="00C863A8"/>
    <w:rsid w:val="00C87A66"/>
    <w:rsid w:val="00C90687"/>
    <w:rsid w:val="00C9186F"/>
    <w:rsid w:val="00C930F0"/>
    <w:rsid w:val="00C95814"/>
    <w:rsid w:val="00C95F71"/>
    <w:rsid w:val="00CA07E9"/>
    <w:rsid w:val="00CA1255"/>
    <w:rsid w:val="00CA1C10"/>
    <w:rsid w:val="00CA4BE7"/>
    <w:rsid w:val="00CA6881"/>
    <w:rsid w:val="00CB05DD"/>
    <w:rsid w:val="00CB11E6"/>
    <w:rsid w:val="00CB3EBD"/>
    <w:rsid w:val="00CB43CE"/>
    <w:rsid w:val="00CC0B03"/>
    <w:rsid w:val="00CD0689"/>
    <w:rsid w:val="00CD2E44"/>
    <w:rsid w:val="00CD2FF7"/>
    <w:rsid w:val="00CD4A70"/>
    <w:rsid w:val="00CD59D2"/>
    <w:rsid w:val="00CD602C"/>
    <w:rsid w:val="00CE051F"/>
    <w:rsid w:val="00CE3229"/>
    <w:rsid w:val="00CE5CE9"/>
    <w:rsid w:val="00CF269F"/>
    <w:rsid w:val="00CF308D"/>
    <w:rsid w:val="00CF395F"/>
    <w:rsid w:val="00D003A7"/>
    <w:rsid w:val="00D037BC"/>
    <w:rsid w:val="00D054AE"/>
    <w:rsid w:val="00D06613"/>
    <w:rsid w:val="00D07D19"/>
    <w:rsid w:val="00D1190C"/>
    <w:rsid w:val="00D12827"/>
    <w:rsid w:val="00D12B50"/>
    <w:rsid w:val="00D1331C"/>
    <w:rsid w:val="00D139E5"/>
    <w:rsid w:val="00D16D66"/>
    <w:rsid w:val="00D16E1C"/>
    <w:rsid w:val="00D20D78"/>
    <w:rsid w:val="00D2178F"/>
    <w:rsid w:val="00D22A36"/>
    <w:rsid w:val="00D25D05"/>
    <w:rsid w:val="00D26057"/>
    <w:rsid w:val="00D303EB"/>
    <w:rsid w:val="00D31864"/>
    <w:rsid w:val="00D323CB"/>
    <w:rsid w:val="00D33130"/>
    <w:rsid w:val="00D355C2"/>
    <w:rsid w:val="00D370C7"/>
    <w:rsid w:val="00D4094F"/>
    <w:rsid w:val="00D41156"/>
    <w:rsid w:val="00D435D1"/>
    <w:rsid w:val="00D4416A"/>
    <w:rsid w:val="00D5447A"/>
    <w:rsid w:val="00D54A60"/>
    <w:rsid w:val="00D552E9"/>
    <w:rsid w:val="00D55C25"/>
    <w:rsid w:val="00D66011"/>
    <w:rsid w:val="00D6721D"/>
    <w:rsid w:val="00D677AC"/>
    <w:rsid w:val="00D77AD1"/>
    <w:rsid w:val="00D83C87"/>
    <w:rsid w:val="00D84FA6"/>
    <w:rsid w:val="00D85796"/>
    <w:rsid w:val="00D85C3B"/>
    <w:rsid w:val="00D86C40"/>
    <w:rsid w:val="00D921B7"/>
    <w:rsid w:val="00D93207"/>
    <w:rsid w:val="00D95220"/>
    <w:rsid w:val="00D95706"/>
    <w:rsid w:val="00DA1B6A"/>
    <w:rsid w:val="00DA42B5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530D"/>
    <w:rsid w:val="00DC10C7"/>
    <w:rsid w:val="00DC1436"/>
    <w:rsid w:val="00DC4269"/>
    <w:rsid w:val="00DD2D64"/>
    <w:rsid w:val="00DD4CC5"/>
    <w:rsid w:val="00DD5CBE"/>
    <w:rsid w:val="00DF54B8"/>
    <w:rsid w:val="00E0199F"/>
    <w:rsid w:val="00E057D8"/>
    <w:rsid w:val="00E06ED5"/>
    <w:rsid w:val="00E107DA"/>
    <w:rsid w:val="00E112F7"/>
    <w:rsid w:val="00E200BF"/>
    <w:rsid w:val="00E21647"/>
    <w:rsid w:val="00E239B1"/>
    <w:rsid w:val="00E250CA"/>
    <w:rsid w:val="00E26124"/>
    <w:rsid w:val="00E261C1"/>
    <w:rsid w:val="00E26467"/>
    <w:rsid w:val="00E34D89"/>
    <w:rsid w:val="00E376E9"/>
    <w:rsid w:val="00E37B7C"/>
    <w:rsid w:val="00E42FB5"/>
    <w:rsid w:val="00E45BC5"/>
    <w:rsid w:val="00E45E42"/>
    <w:rsid w:val="00E47AF0"/>
    <w:rsid w:val="00E501FA"/>
    <w:rsid w:val="00E51884"/>
    <w:rsid w:val="00E54E33"/>
    <w:rsid w:val="00E56772"/>
    <w:rsid w:val="00E57313"/>
    <w:rsid w:val="00E628E5"/>
    <w:rsid w:val="00E62C14"/>
    <w:rsid w:val="00E65D6E"/>
    <w:rsid w:val="00E66ECE"/>
    <w:rsid w:val="00E67684"/>
    <w:rsid w:val="00E67C12"/>
    <w:rsid w:val="00E67D35"/>
    <w:rsid w:val="00E70214"/>
    <w:rsid w:val="00E70813"/>
    <w:rsid w:val="00E70C85"/>
    <w:rsid w:val="00E70CBB"/>
    <w:rsid w:val="00E7183D"/>
    <w:rsid w:val="00E73B0A"/>
    <w:rsid w:val="00E7541A"/>
    <w:rsid w:val="00E775C7"/>
    <w:rsid w:val="00E77A6B"/>
    <w:rsid w:val="00E8113A"/>
    <w:rsid w:val="00E81187"/>
    <w:rsid w:val="00E82CC7"/>
    <w:rsid w:val="00E83236"/>
    <w:rsid w:val="00E84119"/>
    <w:rsid w:val="00E84344"/>
    <w:rsid w:val="00E84C65"/>
    <w:rsid w:val="00E85718"/>
    <w:rsid w:val="00E86763"/>
    <w:rsid w:val="00E87B0B"/>
    <w:rsid w:val="00E9172F"/>
    <w:rsid w:val="00E91D50"/>
    <w:rsid w:val="00E94A2A"/>
    <w:rsid w:val="00E958F3"/>
    <w:rsid w:val="00E95EFD"/>
    <w:rsid w:val="00E97C86"/>
    <w:rsid w:val="00EA257D"/>
    <w:rsid w:val="00EA2923"/>
    <w:rsid w:val="00EA4ABD"/>
    <w:rsid w:val="00EA616A"/>
    <w:rsid w:val="00EA6C34"/>
    <w:rsid w:val="00EB07B8"/>
    <w:rsid w:val="00EB19AC"/>
    <w:rsid w:val="00EB56EF"/>
    <w:rsid w:val="00EC10C6"/>
    <w:rsid w:val="00EC148D"/>
    <w:rsid w:val="00EC213D"/>
    <w:rsid w:val="00EC6DB3"/>
    <w:rsid w:val="00EC7CA9"/>
    <w:rsid w:val="00ED1230"/>
    <w:rsid w:val="00ED1B87"/>
    <w:rsid w:val="00ED6DF1"/>
    <w:rsid w:val="00ED76A8"/>
    <w:rsid w:val="00EE0322"/>
    <w:rsid w:val="00EE0E85"/>
    <w:rsid w:val="00EE284D"/>
    <w:rsid w:val="00EE67A2"/>
    <w:rsid w:val="00EE734E"/>
    <w:rsid w:val="00EF1FA4"/>
    <w:rsid w:val="00EF28C8"/>
    <w:rsid w:val="00EF7373"/>
    <w:rsid w:val="00F00C19"/>
    <w:rsid w:val="00F012E9"/>
    <w:rsid w:val="00F024B4"/>
    <w:rsid w:val="00F02D00"/>
    <w:rsid w:val="00F03FFA"/>
    <w:rsid w:val="00F04EF4"/>
    <w:rsid w:val="00F06046"/>
    <w:rsid w:val="00F12EA1"/>
    <w:rsid w:val="00F1482A"/>
    <w:rsid w:val="00F160F2"/>
    <w:rsid w:val="00F16E42"/>
    <w:rsid w:val="00F20AA2"/>
    <w:rsid w:val="00F2514E"/>
    <w:rsid w:val="00F25560"/>
    <w:rsid w:val="00F25799"/>
    <w:rsid w:val="00F302D5"/>
    <w:rsid w:val="00F306D6"/>
    <w:rsid w:val="00F36763"/>
    <w:rsid w:val="00F37195"/>
    <w:rsid w:val="00F42A07"/>
    <w:rsid w:val="00F42EF2"/>
    <w:rsid w:val="00F450DF"/>
    <w:rsid w:val="00F46521"/>
    <w:rsid w:val="00F46C22"/>
    <w:rsid w:val="00F470AD"/>
    <w:rsid w:val="00F47B67"/>
    <w:rsid w:val="00F47BB7"/>
    <w:rsid w:val="00F51385"/>
    <w:rsid w:val="00F52AC2"/>
    <w:rsid w:val="00F548D2"/>
    <w:rsid w:val="00F56971"/>
    <w:rsid w:val="00F60B40"/>
    <w:rsid w:val="00F60EEF"/>
    <w:rsid w:val="00F618CC"/>
    <w:rsid w:val="00F6574C"/>
    <w:rsid w:val="00F710CD"/>
    <w:rsid w:val="00F710DD"/>
    <w:rsid w:val="00F7553D"/>
    <w:rsid w:val="00F80B79"/>
    <w:rsid w:val="00F80F23"/>
    <w:rsid w:val="00F81EC4"/>
    <w:rsid w:val="00F81EE0"/>
    <w:rsid w:val="00F83651"/>
    <w:rsid w:val="00F848F6"/>
    <w:rsid w:val="00F87253"/>
    <w:rsid w:val="00F905E5"/>
    <w:rsid w:val="00F91E6E"/>
    <w:rsid w:val="00F92CEC"/>
    <w:rsid w:val="00F94E7F"/>
    <w:rsid w:val="00F953D9"/>
    <w:rsid w:val="00F97362"/>
    <w:rsid w:val="00FA02FB"/>
    <w:rsid w:val="00FA0869"/>
    <w:rsid w:val="00FA1095"/>
    <w:rsid w:val="00FA1507"/>
    <w:rsid w:val="00FA72F1"/>
    <w:rsid w:val="00FA7327"/>
    <w:rsid w:val="00FB0269"/>
    <w:rsid w:val="00FB11D1"/>
    <w:rsid w:val="00FB2DA9"/>
    <w:rsid w:val="00FB3A7A"/>
    <w:rsid w:val="00FB4AA0"/>
    <w:rsid w:val="00FB4B71"/>
    <w:rsid w:val="00FB5157"/>
    <w:rsid w:val="00FB58BC"/>
    <w:rsid w:val="00FB5A4C"/>
    <w:rsid w:val="00FB604E"/>
    <w:rsid w:val="00FC09EB"/>
    <w:rsid w:val="00FC24C5"/>
    <w:rsid w:val="00FC257A"/>
    <w:rsid w:val="00FC2D79"/>
    <w:rsid w:val="00FC332C"/>
    <w:rsid w:val="00FC3FC8"/>
    <w:rsid w:val="00FC4181"/>
    <w:rsid w:val="00FC6E64"/>
    <w:rsid w:val="00FD1BEA"/>
    <w:rsid w:val="00FD630F"/>
    <w:rsid w:val="00FD69F8"/>
    <w:rsid w:val="00FD7074"/>
    <w:rsid w:val="00FD7ADD"/>
    <w:rsid w:val="00FE1D51"/>
    <w:rsid w:val="00FE2ED8"/>
    <w:rsid w:val="00FE46B7"/>
    <w:rsid w:val="00FE515F"/>
    <w:rsid w:val="00FF0196"/>
    <w:rsid w:val="00FF0ABB"/>
    <w:rsid w:val="00FF2859"/>
    <w:rsid w:val="00FF321B"/>
    <w:rsid w:val="00FF35A4"/>
    <w:rsid w:val="00FF5DCE"/>
    <w:rsid w:val="00FF60CA"/>
    <w:rsid w:val="00FF6FC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3497C6F"/>
  <w15:docId w15:val="{EAC4F7A9-909C-46A7-B975-C1ED52DA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3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3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1"/>
      </w:numPr>
    </w:pPr>
  </w:style>
  <w:style w:type="numbering" w:customStyle="1" w:styleId="Style2">
    <w:name w:val="Style2"/>
    <w:uiPriority w:val="99"/>
    <w:rsid w:val="00CB43CE"/>
    <w:pPr>
      <w:numPr>
        <w:numId w:val="2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3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titre">
    <w:name w:val="tstitre"/>
    <w:basedOn w:val="Policepardfaut"/>
    <w:rsid w:val="00251E14"/>
  </w:style>
  <w:style w:type="character" w:customStyle="1" w:styleId="marge">
    <w:name w:val="marge"/>
    <w:basedOn w:val="Policepardfaut"/>
    <w:rsid w:val="00251E14"/>
  </w:style>
  <w:style w:type="character" w:styleId="Mentionnonrsolue">
    <w:name w:val="Unresolved Mention"/>
    <w:basedOn w:val="Policepardfaut"/>
    <w:uiPriority w:val="99"/>
    <w:semiHidden/>
    <w:unhideWhenUsed/>
    <w:rsid w:val="00CA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348</TotalTime>
  <Pages>7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subject/>
  <dc:creator>Laurent Beaussart</dc:creator>
  <cp:keywords/>
  <dc:description/>
  <cp:lastModifiedBy>Laurent Beaussart</cp:lastModifiedBy>
  <cp:revision>11</cp:revision>
  <cp:lastPrinted>2022-01-02T12:56:00Z</cp:lastPrinted>
  <dcterms:created xsi:type="dcterms:W3CDTF">2022-01-01T21:56:00Z</dcterms:created>
  <dcterms:modified xsi:type="dcterms:W3CDTF">2022-01-02T12:56:00Z</dcterms:modified>
</cp:coreProperties>
</file>