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11"/>
        <w:gridCol w:w="4284"/>
        <w:gridCol w:w="3070"/>
      </w:tblGrid>
      <w:tr w:rsidR="00B92834" w:rsidRPr="00DA2333" w14:paraId="1F78DE49" w14:textId="77777777" w:rsidTr="00E969A9">
        <w:trPr>
          <w:jc w:val="center"/>
        </w:trPr>
        <w:tc>
          <w:tcPr>
            <w:tcW w:w="3411" w:type="dxa"/>
            <w:tcBorders>
              <w:bottom w:val="nil"/>
            </w:tcBorders>
          </w:tcPr>
          <w:p w14:paraId="392BAFA8" w14:textId="40D27E19" w:rsidR="00B92834" w:rsidRPr="00DA2333" w:rsidRDefault="00E969A9" w:rsidP="001A646A">
            <w:pPr>
              <w:pStyle w:val="Sansinterligne"/>
              <w:spacing w:before="120" w:after="120"/>
              <w:jc w:val="center"/>
              <w:rPr>
                <w:i/>
                <w:sz w:val="24"/>
                <w:szCs w:val="24"/>
              </w:rPr>
            </w:pPr>
            <w:r>
              <w:rPr>
                <w:i/>
                <w:sz w:val="24"/>
                <w:szCs w:val="24"/>
              </w:rPr>
              <w:t>P</w:t>
            </w:r>
            <w:r w:rsidR="00BC4EBC">
              <w:rPr>
                <w:i/>
                <w:sz w:val="24"/>
                <w:szCs w:val="24"/>
              </w:rPr>
              <w:t xml:space="preserve">3 </w:t>
            </w:r>
            <w:r w:rsidR="00B92834">
              <w:rPr>
                <w:i/>
                <w:sz w:val="24"/>
                <w:szCs w:val="24"/>
              </w:rPr>
              <w:t xml:space="preserve">Première </w:t>
            </w:r>
            <w:r w:rsidR="00B92834" w:rsidRPr="00DA2333">
              <w:rPr>
                <w:i/>
                <w:sz w:val="24"/>
                <w:szCs w:val="24"/>
              </w:rPr>
              <w:t>S</w:t>
            </w:r>
            <w:r w:rsidR="00B92834">
              <w:rPr>
                <w:i/>
                <w:sz w:val="24"/>
                <w:szCs w:val="24"/>
              </w:rPr>
              <w:t>pécialité Math</w:t>
            </w:r>
          </w:p>
        </w:tc>
        <w:tc>
          <w:tcPr>
            <w:tcW w:w="4284" w:type="dxa"/>
            <w:tcBorders>
              <w:bottom w:val="nil"/>
            </w:tcBorders>
            <w:vAlign w:val="center"/>
          </w:tcPr>
          <w:p w14:paraId="5BFE8676" w14:textId="77777777" w:rsidR="00B92834" w:rsidRPr="00DA2333" w:rsidRDefault="00B92834" w:rsidP="00883AA8">
            <w:pPr>
              <w:pStyle w:val="Sansinterligne"/>
              <w:spacing w:before="120" w:after="120"/>
              <w:jc w:val="center"/>
              <w:rPr>
                <w:b/>
                <w:sz w:val="24"/>
                <w:szCs w:val="24"/>
              </w:rPr>
            </w:pPr>
            <w:r>
              <w:rPr>
                <w:b/>
                <w:sz w:val="24"/>
                <w:szCs w:val="24"/>
              </w:rPr>
              <w:t>DEVOIR SURVEILLE N° 2</w:t>
            </w:r>
          </w:p>
        </w:tc>
        <w:tc>
          <w:tcPr>
            <w:tcW w:w="3070" w:type="dxa"/>
            <w:tcBorders>
              <w:bottom w:val="nil"/>
            </w:tcBorders>
            <w:vAlign w:val="center"/>
          </w:tcPr>
          <w:p w14:paraId="4E79532E" w14:textId="1AAA93AB" w:rsidR="00B92834" w:rsidRPr="00DA2333" w:rsidRDefault="00BC4EBC" w:rsidP="00B92834">
            <w:pPr>
              <w:pStyle w:val="Sansinterligne"/>
              <w:spacing w:before="120" w:after="120"/>
              <w:jc w:val="center"/>
              <w:rPr>
                <w:i/>
                <w:sz w:val="24"/>
                <w:szCs w:val="24"/>
              </w:rPr>
            </w:pPr>
            <w:r>
              <w:rPr>
                <w:i/>
                <w:sz w:val="24"/>
                <w:szCs w:val="24"/>
              </w:rPr>
              <w:t>Mercredi</w:t>
            </w:r>
            <w:r w:rsidR="00B92834">
              <w:rPr>
                <w:i/>
                <w:sz w:val="24"/>
                <w:szCs w:val="24"/>
              </w:rPr>
              <w:t xml:space="preserve"> </w:t>
            </w:r>
            <w:r>
              <w:rPr>
                <w:i/>
                <w:sz w:val="24"/>
                <w:szCs w:val="24"/>
              </w:rPr>
              <w:t>1</w:t>
            </w:r>
            <w:r w:rsidR="00A5134C">
              <w:rPr>
                <w:i/>
                <w:sz w:val="24"/>
                <w:szCs w:val="24"/>
              </w:rPr>
              <w:t>7</w:t>
            </w:r>
            <w:r w:rsidR="00B92834">
              <w:rPr>
                <w:i/>
                <w:sz w:val="24"/>
                <w:szCs w:val="24"/>
              </w:rPr>
              <w:t xml:space="preserve"> </w:t>
            </w:r>
            <w:r>
              <w:rPr>
                <w:i/>
                <w:sz w:val="24"/>
                <w:szCs w:val="24"/>
              </w:rPr>
              <w:t>nov</w:t>
            </w:r>
            <w:r w:rsidR="00B92834">
              <w:rPr>
                <w:i/>
                <w:sz w:val="24"/>
                <w:szCs w:val="24"/>
              </w:rPr>
              <w:t>embre 202</w:t>
            </w:r>
            <w:r>
              <w:rPr>
                <w:i/>
                <w:sz w:val="24"/>
                <w:szCs w:val="24"/>
              </w:rPr>
              <w:t>1</w:t>
            </w:r>
          </w:p>
        </w:tc>
      </w:tr>
      <w:tr w:rsidR="00B92834" w:rsidRPr="00DA2333" w14:paraId="2391D705" w14:textId="77777777" w:rsidTr="00E969A9">
        <w:trPr>
          <w:jc w:val="center"/>
        </w:trPr>
        <w:tc>
          <w:tcPr>
            <w:tcW w:w="3411" w:type="dxa"/>
            <w:tcBorders>
              <w:top w:val="single" w:sz="4" w:space="0" w:color="auto"/>
              <w:bottom w:val="single" w:sz="4" w:space="0" w:color="auto"/>
            </w:tcBorders>
            <w:vAlign w:val="center"/>
          </w:tcPr>
          <w:p w14:paraId="7AF45070" w14:textId="77777777" w:rsidR="00B92834" w:rsidRPr="00DA2333" w:rsidRDefault="00B92834" w:rsidP="00883AA8">
            <w:pPr>
              <w:pStyle w:val="Sansinterligne"/>
              <w:spacing w:before="120" w:after="120"/>
              <w:rPr>
                <w:i/>
                <w:sz w:val="24"/>
                <w:szCs w:val="24"/>
              </w:rPr>
            </w:pPr>
            <w:r w:rsidRPr="00DA2333">
              <w:rPr>
                <w:b/>
                <w:i/>
                <w:sz w:val="24"/>
                <w:szCs w:val="24"/>
              </w:rPr>
              <w:t>NOM</w:t>
            </w:r>
            <w:r w:rsidRPr="00DA2333">
              <w:rPr>
                <w:i/>
                <w:sz w:val="24"/>
                <w:szCs w:val="24"/>
              </w:rPr>
              <w:t> :</w:t>
            </w:r>
          </w:p>
        </w:tc>
        <w:tc>
          <w:tcPr>
            <w:tcW w:w="4284" w:type="dxa"/>
            <w:tcBorders>
              <w:top w:val="nil"/>
              <w:bottom w:val="nil"/>
            </w:tcBorders>
            <w:vAlign w:val="center"/>
          </w:tcPr>
          <w:p w14:paraId="09BEC231" w14:textId="6E0494EF" w:rsidR="00B92834" w:rsidRPr="00DA2333" w:rsidRDefault="001A646A" w:rsidP="00883AA8">
            <w:pPr>
              <w:pStyle w:val="Sansinterligne"/>
              <w:spacing w:before="120" w:after="120"/>
              <w:jc w:val="center"/>
              <w:rPr>
                <w:b/>
                <w:sz w:val="24"/>
                <w:szCs w:val="24"/>
              </w:rPr>
            </w:pPr>
            <w:r w:rsidRPr="00DA2333">
              <w:rPr>
                <w:b/>
                <w:sz w:val="24"/>
                <w:szCs w:val="24"/>
              </w:rPr>
              <w:t>MATHÉMATIQUES</w:t>
            </w:r>
          </w:p>
        </w:tc>
        <w:tc>
          <w:tcPr>
            <w:tcW w:w="3070" w:type="dxa"/>
            <w:tcBorders>
              <w:bottom w:val="nil"/>
            </w:tcBorders>
            <w:vAlign w:val="center"/>
          </w:tcPr>
          <w:p w14:paraId="762C7BAF" w14:textId="77777777" w:rsidR="00B92834" w:rsidRPr="00DA2333" w:rsidRDefault="00B92834" w:rsidP="00B92834">
            <w:pPr>
              <w:pStyle w:val="Sansinterligne"/>
              <w:spacing w:before="120" w:after="120"/>
              <w:jc w:val="center"/>
              <w:rPr>
                <w:i/>
                <w:sz w:val="24"/>
                <w:szCs w:val="24"/>
              </w:rPr>
            </w:pPr>
            <w:r>
              <w:rPr>
                <w:i/>
                <w:sz w:val="24"/>
                <w:szCs w:val="24"/>
              </w:rPr>
              <w:t>Durée : 2 heures</w:t>
            </w:r>
          </w:p>
        </w:tc>
      </w:tr>
      <w:tr w:rsidR="00B92834" w:rsidRPr="00DA2333" w14:paraId="672CA830" w14:textId="77777777" w:rsidTr="00E969A9">
        <w:trPr>
          <w:jc w:val="center"/>
        </w:trPr>
        <w:tc>
          <w:tcPr>
            <w:tcW w:w="3411" w:type="dxa"/>
            <w:tcBorders>
              <w:top w:val="nil"/>
            </w:tcBorders>
            <w:vAlign w:val="center"/>
          </w:tcPr>
          <w:p w14:paraId="2CF2AAC4" w14:textId="77777777" w:rsidR="00B92834" w:rsidRPr="00DA2333" w:rsidRDefault="00B92834" w:rsidP="00883AA8">
            <w:pPr>
              <w:pStyle w:val="Sansinterligne"/>
              <w:spacing w:before="120" w:after="120"/>
              <w:rPr>
                <w:b/>
                <w:i/>
                <w:sz w:val="24"/>
                <w:szCs w:val="24"/>
              </w:rPr>
            </w:pPr>
            <w:r w:rsidRPr="00DA2333">
              <w:rPr>
                <w:b/>
                <w:i/>
                <w:sz w:val="24"/>
                <w:szCs w:val="24"/>
              </w:rPr>
              <w:t>Prénom :</w:t>
            </w:r>
          </w:p>
        </w:tc>
        <w:tc>
          <w:tcPr>
            <w:tcW w:w="4284" w:type="dxa"/>
            <w:tcBorders>
              <w:top w:val="nil"/>
              <w:bottom w:val="single" w:sz="6" w:space="0" w:color="auto"/>
            </w:tcBorders>
            <w:vAlign w:val="center"/>
          </w:tcPr>
          <w:p w14:paraId="748DF3C5" w14:textId="77777777" w:rsidR="00B92834" w:rsidRPr="00DA2333" w:rsidRDefault="00B92834" w:rsidP="00883AA8">
            <w:pPr>
              <w:pStyle w:val="Sansinterligne"/>
              <w:spacing w:before="120" w:after="120"/>
              <w:jc w:val="center"/>
              <w:rPr>
                <w:b/>
                <w:sz w:val="24"/>
                <w:szCs w:val="24"/>
              </w:rPr>
            </w:pPr>
          </w:p>
        </w:tc>
        <w:tc>
          <w:tcPr>
            <w:tcW w:w="3070" w:type="dxa"/>
            <w:tcBorders>
              <w:top w:val="single" w:sz="6" w:space="0" w:color="auto"/>
            </w:tcBorders>
            <w:vAlign w:val="center"/>
          </w:tcPr>
          <w:p w14:paraId="04CDD337" w14:textId="77777777" w:rsidR="00B92834" w:rsidRPr="00DA2333" w:rsidRDefault="00B92834" w:rsidP="00883AA8">
            <w:pPr>
              <w:pStyle w:val="Sansinterligne"/>
              <w:spacing w:before="120" w:after="120"/>
              <w:jc w:val="center"/>
              <w:rPr>
                <w:i/>
                <w:sz w:val="24"/>
                <w:szCs w:val="24"/>
              </w:rPr>
            </w:pPr>
            <w:r w:rsidRPr="00DA2333">
              <w:rPr>
                <w:i/>
                <w:sz w:val="24"/>
                <w:szCs w:val="24"/>
              </w:rPr>
              <w:t>Calculatrice autorisée</w:t>
            </w:r>
          </w:p>
        </w:tc>
      </w:tr>
    </w:tbl>
    <w:p w14:paraId="373D3705" w14:textId="77777777" w:rsidR="00B92834" w:rsidRDefault="00B92834" w:rsidP="00B92834">
      <w:pPr>
        <w:spacing w:after="120" w:line="360" w:lineRule="auto"/>
        <w:jc w:val="center"/>
        <w:rPr>
          <w:rFonts w:cs="Calibri"/>
          <w:b/>
          <w:i/>
          <w:sz w:val="28"/>
          <w:szCs w:val="24"/>
          <w:u w:val="single"/>
        </w:rPr>
      </w:pPr>
    </w:p>
    <w:p w14:paraId="0A306878" w14:textId="77777777" w:rsidR="00B92834" w:rsidRDefault="00B92834" w:rsidP="00B92834">
      <w:pPr>
        <w:spacing w:after="120" w:line="360" w:lineRule="auto"/>
        <w:jc w:val="center"/>
        <w:rPr>
          <w:rFonts w:cs="Calibri"/>
          <w:b/>
          <w:i/>
          <w:sz w:val="28"/>
          <w:szCs w:val="24"/>
          <w:u w:val="single"/>
        </w:rPr>
      </w:pPr>
    </w:p>
    <w:p w14:paraId="5A03E7AC" w14:textId="42D1FCB3" w:rsidR="00B92834" w:rsidRPr="00D81C40" w:rsidRDefault="00B92834" w:rsidP="00183253">
      <w:pPr>
        <w:pStyle w:val="Corpsdetexte3"/>
        <w:pBdr>
          <w:top w:val="single" w:sz="6" w:space="0" w:color="auto"/>
          <w:left w:val="single" w:sz="6" w:space="1" w:color="auto"/>
          <w:bottom w:val="single" w:sz="6" w:space="1" w:color="auto"/>
          <w:right w:val="single" w:sz="6" w:space="1" w:color="auto"/>
        </w:pBdr>
        <w:shd w:val="pct15" w:color="auto" w:fill="FFFFFF"/>
        <w:spacing w:before="120" w:line="360" w:lineRule="auto"/>
        <w:jc w:val="center"/>
        <w:rPr>
          <w:rFonts w:ascii="Calibri" w:hAnsi="Calibri" w:cs="Calibri"/>
          <w:sz w:val="24"/>
          <w:szCs w:val="24"/>
        </w:rPr>
      </w:pPr>
      <w:r w:rsidRPr="00D81C40">
        <w:rPr>
          <w:rFonts w:ascii="Calibri" w:hAnsi="Calibri" w:cs="Calibri"/>
          <w:sz w:val="24"/>
          <w:szCs w:val="24"/>
        </w:rPr>
        <w:t>La qualité de la rédaction, la clarté d’expression et la précision des raisonnements entreront</w:t>
      </w:r>
      <w:r w:rsidR="00183253">
        <w:rPr>
          <w:rFonts w:ascii="Calibri" w:hAnsi="Calibri" w:cs="Calibri"/>
          <w:sz w:val="24"/>
          <w:szCs w:val="24"/>
        </w:rPr>
        <w:t xml:space="preserve"> </w:t>
      </w:r>
      <w:r w:rsidRPr="00D81C40">
        <w:rPr>
          <w:rFonts w:ascii="Calibri" w:hAnsi="Calibri" w:cs="Calibri"/>
          <w:sz w:val="24"/>
          <w:szCs w:val="24"/>
        </w:rPr>
        <w:t>pour une part importante dans l’appréciation des résultats.</w:t>
      </w:r>
      <w:r w:rsidR="00183253">
        <w:rPr>
          <w:rFonts w:ascii="Calibri" w:hAnsi="Calibri" w:cs="Calibri"/>
          <w:sz w:val="24"/>
          <w:szCs w:val="24"/>
        </w:rPr>
        <w:t xml:space="preserve"> Tous les résultats doivent être justifiés.</w:t>
      </w:r>
    </w:p>
    <w:p w14:paraId="62DB9C1B" w14:textId="77777777" w:rsidR="006E6489" w:rsidRDefault="006E6489" w:rsidP="00B92834">
      <w:pPr>
        <w:pStyle w:val="Titre"/>
        <w:jc w:val="center"/>
        <w:rPr>
          <w:b/>
          <w:sz w:val="24"/>
          <w:szCs w:val="24"/>
          <w:u w:val="single"/>
        </w:rPr>
      </w:pPr>
    </w:p>
    <w:p w14:paraId="1E00A3DC" w14:textId="77777777" w:rsidR="00B92834" w:rsidRDefault="00B92834" w:rsidP="00B92834">
      <w:pPr>
        <w:pStyle w:val="Titre"/>
        <w:jc w:val="center"/>
        <w:rPr>
          <w:b/>
          <w:u w:val="single"/>
        </w:rPr>
      </w:pPr>
      <w:r w:rsidRPr="00E337B2">
        <w:rPr>
          <w:b/>
          <w:u w:val="single"/>
        </w:rPr>
        <w:t>L’énoncé est à rendre avec la copie.</w:t>
      </w:r>
    </w:p>
    <w:p w14:paraId="657EF9A4" w14:textId="094E5F70" w:rsidR="0012678B" w:rsidRDefault="0012678B" w:rsidP="00B92834"/>
    <w:p w14:paraId="1EAFEF95" w14:textId="1588C710" w:rsidR="00BC4EBC" w:rsidRDefault="00BC4EBC" w:rsidP="00B92834">
      <w:r w:rsidRPr="00BC4EBC">
        <w:rPr>
          <w:b/>
          <w:bCs/>
        </w:rPr>
        <w:t>Exercice 1</w:t>
      </w:r>
      <w:r>
        <w:t xml:space="preserve"> (5 points)</w:t>
      </w:r>
    </w:p>
    <w:p w14:paraId="7685DD97" w14:textId="3BEC35E7" w:rsidR="00BC4EBC" w:rsidRDefault="00BC4EBC" w:rsidP="00B92834">
      <w:r>
        <w:t>On donne trois formes d'une même fonction polynôme.</w:t>
      </w:r>
    </w:p>
    <w:p w14:paraId="44BFAAF9" w14:textId="77777777" w:rsidR="00BC4EBC" w:rsidRPr="00BC4EBC" w:rsidRDefault="00BC4EBC" w:rsidP="00B92834">
      <w:pPr>
        <w:rPr>
          <w:rFonts w:eastAsiaTheme="minorEastAsia"/>
        </w:rPr>
      </w:pPr>
      <w:r w:rsidRPr="00BC4EBC">
        <w:rPr>
          <w:b/>
          <w:bCs/>
        </w:rPr>
        <w:t>Forme 1</w:t>
      </w:r>
      <w:r>
        <w:t xml:space="preserve"> : </w:t>
      </w:r>
    </w:p>
    <w:p w14:paraId="6FDCB23C" w14:textId="1B77247E" w:rsidR="00BC4EBC" w:rsidRPr="00BC4EBC" w:rsidRDefault="00BC4EBC" w:rsidP="00B92834">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27</m:t>
              </m:r>
            </m:num>
            <m:den>
              <m:r>
                <w:rPr>
                  <w:rFonts w:ascii="Cambria Math" w:hAnsi="Cambria Math"/>
                </w:rPr>
                <m:t>4</m:t>
              </m:r>
            </m:den>
          </m:f>
        </m:oMath>
      </m:oMathPara>
    </w:p>
    <w:p w14:paraId="228623A5" w14:textId="77777777" w:rsidR="00BC4EBC" w:rsidRPr="00BC4EBC" w:rsidRDefault="00BC4EBC" w:rsidP="00B92834">
      <w:pPr>
        <w:rPr>
          <w:rFonts w:eastAsiaTheme="minorEastAsia"/>
        </w:rPr>
      </w:pPr>
    </w:p>
    <w:p w14:paraId="0DC6A81B" w14:textId="28FADB07" w:rsidR="00BC4EBC" w:rsidRPr="00BC4EBC" w:rsidRDefault="00BC4EBC" w:rsidP="00BC4EBC">
      <w:pPr>
        <w:rPr>
          <w:rFonts w:eastAsiaTheme="minorEastAsia"/>
        </w:rPr>
      </w:pPr>
      <w:r w:rsidRPr="00BC4EBC">
        <w:rPr>
          <w:b/>
          <w:bCs/>
        </w:rPr>
        <w:t xml:space="preserve">Forme </w:t>
      </w:r>
      <w:r>
        <w:rPr>
          <w:b/>
          <w:bCs/>
        </w:rPr>
        <w:t>2</w:t>
      </w:r>
      <w:r>
        <w:t xml:space="preserve"> : </w:t>
      </w:r>
    </w:p>
    <w:p w14:paraId="192BD30D" w14:textId="34208770" w:rsidR="00BC4EBC" w:rsidRPr="00BC4EBC" w:rsidRDefault="00BC4EBC" w:rsidP="00BC4EBC">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=3(x+1)(x-2)</m:t>
          </m:r>
        </m:oMath>
      </m:oMathPara>
    </w:p>
    <w:p w14:paraId="053E893D" w14:textId="4B23AA59" w:rsidR="00BC4EBC" w:rsidRDefault="00BC4EBC" w:rsidP="00B92834"/>
    <w:p w14:paraId="0B52E873" w14:textId="77777777" w:rsidR="00BC4EBC" w:rsidRPr="00BC4EBC" w:rsidRDefault="00BC4EBC" w:rsidP="00BC4EBC">
      <w:pPr>
        <w:rPr>
          <w:rFonts w:eastAsiaTheme="minorEastAsia"/>
        </w:rPr>
      </w:pPr>
    </w:p>
    <w:p w14:paraId="06AC47AB" w14:textId="01F14A36" w:rsidR="00BC4EBC" w:rsidRPr="00BC4EBC" w:rsidRDefault="00BC4EBC" w:rsidP="00BC4EBC">
      <w:pPr>
        <w:rPr>
          <w:rFonts w:eastAsiaTheme="minorEastAsia"/>
        </w:rPr>
      </w:pPr>
      <w:r w:rsidRPr="00BC4EBC">
        <w:rPr>
          <w:b/>
          <w:bCs/>
        </w:rPr>
        <w:t xml:space="preserve">Forme </w:t>
      </w:r>
      <w:r>
        <w:rPr>
          <w:b/>
          <w:bCs/>
        </w:rPr>
        <w:t>3</w:t>
      </w:r>
      <w:r>
        <w:t xml:space="preserve"> : </w:t>
      </w:r>
    </w:p>
    <w:p w14:paraId="1A460DF7" w14:textId="1F04C0F6" w:rsidR="00BC4EBC" w:rsidRPr="00BC4EBC" w:rsidRDefault="00BC4EBC" w:rsidP="00BC4EBC">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-3x-6</m:t>
          </m:r>
        </m:oMath>
      </m:oMathPara>
    </w:p>
    <w:p w14:paraId="0C9281F8" w14:textId="77777777" w:rsidR="00BC4EBC" w:rsidRDefault="00BC4EBC" w:rsidP="00BC4EBC"/>
    <w:p w14:paraId="324AF339" w14:textId="02A82024" w:rsidR="00BC4EBC" w:rsidRDefault="00BC4EBC" w:rsidP="00013526">
      <w:pPr>
        <w:pStyle w:val="Paragraphedeliste"/>
        <w:numPr>
          <w:ilvl w:val="0"/>
          <w:numId w:val="7"/>
        </w:numPr>
        <w:spacing w:line="360" w:lineRule="auto"/>
      </w:pPr>
      <w:r>
        <w:t xml:space="preserve">Comment appelle-t-on chacune de ces </w:t>
      </w:r>
      <w:r w:rsidR="0013431B">
        <w:t>formes ?</w:t>
      </w:r>
    </w:p>
    <w:p w14:paraId="06E5BFFA" w14:textId="728FFE6B" w:rsidR="0013431B" w:rsidRDefault="0013431B" w:rsidP="00013526">
      <w:pPr>
        <w:pStyle w:val="Paragraphedeliste"/>
        <w:numPr>
          <w:ilvl w:val="0"/>
          <w:numId w:val="7"/>
        </w:numPr>
        <w:spacing w:line="360" w:lineRule="auto"/>
      </w:pPr>
      <w:r>
        <w:t>Vérifier que ces trois formes sont égales.</w:t>
      </w:r>
    </w:p>
    <w:p w14:paraId="521A5C79" w14:textId="40D14DC8" w:rsidR="0013431B" w:rsidRDefault="0013431B" w:rsidP="00013526">
      <w:pPr>
        <w:pStyle w:val="Paragraphedeliste"/>
        <w:numPr>
          <w:ilvl w:val="0"/>
          <w:numId w:val="7"/>
        </w:numPr>
        <w:spacing w:line="360" w:lineRule="auto"/>
      </w:pPr>
      <w:r>
        <w:t xml:space="preserve">Dire pour chaque affirmation si elle est vraie ou fausse et justifier la réponse à l'aide de l'une des formes précédentes de </w:t>
      </w:r>
      <m:oMath>
        <m:r>
          <w:rPr>
            <w:rFonts w:ascii="Cambria Math" w:hAnsi="Cambria Math"/>
          </w:rPr>
          <m:t>f(x)</m:t>
        </m:r>
      </m:oMath>
      <w:r w:rsidRPr="00013526">
        <w:rPr>
          <w:rFonts w:eastAsiaTheme="minorEastAsia"/>
        </w:rPr>
        <w:t>.</w:t>
      </w:r>
    </w:p>
    <w:p w14:paraId="1FEF10E9" w14:textId="61CDB208" w:rsidR="00BC4EBC" w:rsidRPr="00013526" w:rsidRDefault="0013431B" w:rsidP="00013526">
      <w:pPr>
        <w:pStyle w:val="Paragraphedeliste"/>
        <w:numPr>
          <w:ilvl w:val="1"/>
          <w:numId w:val="7"/>
        </w:numPr>
        <w:spacing w:line="360" w:lineRule="auto"/>
        <w:rPr>
          <w:rFonts w:eastAsiaTheme="minorEastAsia"/>
        </w:rPr>
      </w:pPr>
      <m:oMath>
        <m:r>
          <w:rPr>
            <w:rFonts w:ascii="Cambria Math" w:hAnsi="Cambria Math"/>
          </w:rPr>
          <m:t>-6</m:t>
        </m:r>
      </m:oMath>
      <w:r w:rsidRPr="00013526">
        <w:rPr>
          <w:rFonts w:eastAsiaTheme="minorEastAsia"/>
        </w:rPr>
        <w:t xml:space="preserve"> est l'image de </w:t>
      </w:r>
      <m:oMath>
        <m:r>
          <w:rPr>
            <w:rFonts w:ascii="Cambria Math" w:eastAsiaTheme="minorEastAsia" w:hAnsi="Cambria Math"/>
          </w:rPr>
          <m:t>0</m:t>
        </m:r>
      </m:oMath>
      <w:r w:rsidRPr="00013526">
        <w:rPr>
          <w:rFonts w:eastAsiaTheme="minorEastAsia"/>
        </w:rPr>
        <w:t xml:space="preserve"> par </w:t>
      </w:r>
      <m:oMath>
        <m:r>
          <w:rPr>
            <w:rFonts w:ascii="Cambria Math" w:eastAsiaTheme="minorEastAsia" w:hAnsi="Cambria Math"/>
          </w:rPr>
          <m:t>f</m:t>
        </m:r>
      </m:oMath>
      <w:r w:rsidRPr="00013526">
        <w:rPr>
          <w:rFonts w:eastAsiaTheme="minorEastAsia"/>
        </w:rPr>
        <w:t>.</w:t>
      </w:r>
    </w:p>
    <w:p w14:paraId="2B33C210" w14:textId="57AA026B" w:rsidR="0013431B" w:rsidRPr="00013526" w:rsidRDefault="0013431B" w:rsidP="00013526">
      <w:pPr>
        <w:pStyle w:val="Paragraphedeliste"/>
        <w:numPr>
          <w:ilvl w:val="1"/>
          <w:numId w:val="7"/>
        </w:numPr>
        <w:spacing w:line="360" w:lineRule="auto"/>
        <w:rPr>
          <w:rFonts w:eastAsiaTheme="minorEastAsia"/>
        </w:rPr>
      </w:pPr>
      <w:r w:rsidRPr="00013526">
        <w:rPr>
          <w:rFonts w:eastAsiaTheme="minorEastAsia"/>
        </w:rPr>
        <w:t xml:space="preserve">L'équation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r w:rsidRPr="00013526">
        <w:rPr>
          <w:rFonts w:eastAsiaTheme="minorEastAsia"/>
        </w:rPr>
        <w:t xml:space="preserve"> admet exactement deux solutions.</w:t>
      </w:r>
    </w:p>
    <w:p w14:paraId="302BA64D" w14:textId="12FE6692" w:rsidR="0013431B" w:rsidRPr="00013526" w:rsidRDefault="0013431B" w:rsidP="00013526">
      <w:pPr>
        <w:pStyle w:val="Paragraphedeliste"/>
        <w:numPr>
          <w:ilvl w:val="1"/>
          <w:numId w:val="7"/>
        </w:numPr>
        <w:spacing w:line="360" w:lineRule="auto"/>
        <w:rPr>
          <w:rFonts w:eastAsiaTheme="minorEastAsia"/>
        </w:rPr>
      </w:pPr>
      <m:oMath>
        <m:r>
          <w:rPr>
            <w:rFonts w:ascii="Cambria Math" w:hAnsi="Cambria Math"/>
          </w:rPr>
          <m:t>-</m:t>
        </m:r>
        <m:f>
          <m:fPr>
            <m:ctrlPr>
              <w:rPr>
                <w:rFonts w:ascii="Cambria Math" w:hAnsi="Cambria Math"/>
                <w:i/>
              </w:rPr>
            </m:ctrlPr>
          </m:fPr>
          <m:num>
            <m:r>
              <w:rPr>
                <w:rFonts w:ascii="Cambria Math" w:hAnsi="Cambria Math"/>
              </w:rPr>
              <m:t>27</m:t>
            </m:r>
          </m:num>
          <m:den>
            <m:r>
              <w:rPr>
                <w:rFonts w:ascii="Cambria Math" w:hAnsi="Cambria Math"/>
              </w:rPr>
              <m:t>4</m:t>
            </m:r>
          </m:den>
        </m:f>
      </m:oMath>
      <w:r w:rsidRPr="00013526">
        <w:rPr>
          <w:rFonts w:eastAsiaTheme="minorEastAsia"/>
        </w:rPr>
        <w:t xml:space="preserve"> est le minimum de la fonction.</w:t>
      </w:r>
    </w:p>
    <w:p w14:paraId="1A0E1427" w14:textId="258B783A" w:rsidR="0013431B" w:rsidRPr="00013526" w:rsidRDefault="0013431B" w:rsidP="00013526">
      <w:pPr>
        <w:pStyle w:val="Paragraphedeliste"/>
        <w:numPr>
          <w:ilvl w:val="1"/>
          <w:numId w:val="7"/>
        </w:numPr>
        <w:spacing w:line="360" w:lineRule="auto"/>
        <w:rPr>
          <w:rFonts w:eastAsiaTheme="minorEastAsia"/>
        </w:rPr>
      </w:pPr>
      <m:oMath>
        <m:r>
          <w:rPr>
            <w:rFonts w:ascii="Cambria Math" w:eastAsiaTheme="minorEastAsia" w:hAnsi="Cambria Math"/>
          </w:rPr>
          <m:t>f</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e>
        </m:d>
        <m:r>
          <w:rPr>
            <w:rFonts w:ascii="Cambria Math" w:eastAsiaTheme="minorEastAsia" w:hAnsi="Cambria Math"/>
          </w:rPr>
          <m:t>= f</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6</m:t>
                </m:r>
              </m:den>
            </m:f>
          </m:e>
        </m:d>
      </m:oMath>
    </w:p>
    <w:p w14:paraId="44B1A177" w14:textId="2927E1C6" w:rsidR="0013431B" w:rsidRPr="0013431B" w:rsidRDefault="0013431B" w:rsidP="00B92834">
      <w:pPr>
        <w:rPr>
          <w:rFonts w:eastAsiaTheme="minorEastAsia"/>
        </w:rPr>
      </w:pPr>
    </w:p>
    <w:p w14:paraId="0BF12392" w14:textId="1BD6E402" w:rsidR="00013526" w:rsidRDefault="00013526" w:rsidP="00013526">
      <w:r w:rsidRPr="00BC4EBC">
        <w:rPr>
          <w:b/>
          <w:bCs/>
        </w:rPr>
        <w:lastRenderedPageBreak/>
        <w:t xml:space="preserve">Exercice </w:t>
      </w:r>
      <w:r>
        <w:rPr>
          <w:b/>
          <w:bCs/>
        </w:rPr>
        <w:t>2</w:t>
      </w:r>
      <w:r>
        <w:t xml:space="preserve"> (5 points)</w:t>
      </w:r>
    </w:p>
    <w:p w14:paraId="55454D1E" w14:textId="694D1085" w:rsidR="0013431B" w:rsidRPr="0013431B" w:rsidRDefault="00013526" w:rsidP="00B92834">
      <w:pPr>
        <w:rPr>
          <w:rFonts w:eastAsiaTheme="minorEastAsia"/>
        </w:rPr>
      </w:pPr>
      <w:r>
        <w:rPr>
          <w:rFonts w:eastAsiaTheme="minorEastAsia"/>
        </w:rPr>
        <w:t xml:space="preserve">Le bénéfice (en millier d'euros) d'une entreprise est modélisé par la fonction </w:t>
      </w:r>
      <m:oMath>
        <m:r>
          <w:rPr>
            <w:rFonts w:ascii="Cambria Math" w:eastAsiaTheme="minorEastAsia" w:hAnsi="Cambria Math"/>
          </w:rPr>
          <m:t>f</m:t>
        </m:r>
      </m:oMath>
      <w:r>
        <w:rPr>
          <w:rFonts w:eastAsiaTheme="minorEastAsia"/>
        </w:rPr>
        <w:t xml:space="preserve"> définie sur </w:t>
      </w:r>
      <m:oMath>
        <m:r>
          <w:rPr>
            <w:rFonts w:ascii="Cambria Math" w:eastAsiaTheme="minorEastAsia" w:hAnsi="Cambria Math"/>
          </w:rPr>
          <m:t>[0 ;3]</m:t>
        </m:r>
      </m:oMath>
      <w:r>
        <w:rPr>
          <w:rFonts w:eastAsiaTheme="minorEastAsia"/>
        </w:rPr>
        <w:t xml:space="preserve"> par</w:t>
      </w:r>
      <w:r>
        <w:rPr>
          <w:rFonts w:eastAsiaTheme="minorEastAsia"/>
        </w:rPr>
        <w:br/>
      </w: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+5x-2</m:t>
          </m:r>
        </m:oMath>
      </m:oMathPara>
    </w:p>
    <w:p w14:paraId="129F7B89" w14:textId="1D259A25" w:rsidR="00BC4EBC" w:rsidRDefault="00013526" w:rsidP="00B92834">
      <w:pPr>
        <w:rPr>
          <w:rFonts w:eastAsiaTheme="minorEastAsia"/>
        </w:rPr>
      </w:pPr>
      <w:r>
        <w:t xml:space="preserve">où </w:t>
      </w:r>
      <m:oMath>
        <m:r>
          <w:rPr>
            <w:rFonts w:ascii="Cambria Math" w:hAnsi="Cambria Math"/>
          </w:rPr>
          <m:t>x</m:t>
        </m:r>
      </m:oMath>
      <w:r>
        <w:rPr>
          <w:rFonts w:eastAsiaTheme="minorEastAsia"/>
        </w:rPr>
        <w:t xml:space="preserve"> représente </w:t>
      </w:r>
      <w:r w:rsidR="00927F42">
        <w:rPr>
          <w:rFonts w:eastAsiaTheme="minorEastAsia"/>
        </w:rPr>
        <w:t>le nombre d'objets fabriqués et vendus en centaine.</w:t>
      </w:r>
    </w:p>
    <w:p w14:paraId="469746A5" w14:textId="7953A8EE" w:rsidR="00927F42" w:rsidRPr="00927F42" w:rsidRDefault="00927F42" w:rsidP="00927F42">
      <w:pPr>
        <w:pStyle w:val="Paragraphedeliste"/>
        <w:numPr>
          <w:ilvl w:val="0"/>
          <w:numId w:val="8"/>
        </w:numPr>
        <w:spacing w:line="360" w:lineRule="auto"/>
        <w:rPr>
          <w:rFonts w:eastAsiaTheme="minorEastAsia"/>
        </w:rPr>
      </w:pPr>
      <w:r w:rsidRPr="00927F42">
        <w:rPr>
          <w:rFonts w:eastAsiaTheme="minorEastAsia"/>
        </w:rPr>
        <w:t>D</w:t>
      </w:r>
      <w:r w:rsidR="00FA7CA2">
        <w:rPr>
          <w:rFonts w:eastAsiaTheme="minorEastAsia"/>
        </w:rPr>
        <w:t>éterminer</w:t>
      </w:r>
      <w:r w:rsidRPr="00927F42">
        <w:rPr>
          <w:rFonts w:eastAsiaTheme="minorEastAsia"/>
        </w:rPr>
        <w:t xml:space="preserve"> les formes factorisée et canonique de </w:t>
      </w:r>
      <m:oMath>
        <m:r>
          <w:rPr>
            <w:rFonts w:ascii="Cambria Math" w:eastAsiaTheme="minorEastAsia" w:hAnsi="Cambria Math"/>
          </w:rPr>
          <m:t>f(x)</m:t>
        </m:r>
      </m:oMath>
      <w:r w:rsidRPr="00927F42">
        <w:rPr>
          <w:rFonts w:eastAsiaTheme="minorEastAsia"/>
        </w:rPr>
        <w:t>.</w:t>
      </w:r>
    </w:p>
    <w:p w14:paraId="2E244FBB" w14:textId="04DBF92B" w:rsidR="00927F42" w:rsidRPr="00927F42" w:rsidRDefault="00927F42" w:rsidP="00927F42">
      <w:pPr>
        <w:pStyle w:val="Paragraphedeliste"/>
        <w:numPr>
          <w:ilvl w:val="0"/>
          <w:numId w:val="8"/>
        </w:numPr>
        <w:spacing w:line="360" w:lineRule="auto"/>
        <w:rPr>
          <w:rFonts w:eastAsiaTheme="minorEastAsia"/>
        </w:rPr>
      </w:pPr>
      <w:r w:rsidRPr="00927F42">
        <w:rPr>
          <w:rFonts w:eastAsiaTheme="minorEastAsia"/>
        </w:rPr>
        <w:t xml:space="preserve">En exploitant la forme la plus appropriée de </w:t>
      </w:r>
      <m:oMath>
        <m:r>
          <w:rPr>
            <w:rFonts w:ascii="Cambria Math" w:eastAsiaTheme="minorEastAsia" w:hAnsi="Cambria Math"/>
          </w:rPr>
          <m:t>f(x)</m:t>
        </m:r>
      </m:oMath>
      <w:r w:rsidRPr="00927F42">
        <w:rPr>
          <w:rFonts w:eastAsiaTheme="minorEastAsia"/>
        </w:rPr>
        <w:t>, donner :</w:t>
      </w:r>
    </w:p>
    <w:p w14:paraId="05F2A5CA" w14:textId="52F371FC" w:rsidR="00927F42" w:rsidRPr="00927F42" w:rsidRDefault="00927F42" w:rsidP="00927F42">
      <w:pPr>
        <w:pStyle w:val="Paragraphedeliste"/>
        <w:numPr>
          <w:ilvl w:val="1"/>
          <w:numId w:val="8"/>
        </w:numPr>
        <w:spacing w:line="360" w:lineRule="auto"/>
        <w:rPr>
          <w:rFonts w:eastAsiaTheme="minorEastAsia"/>
        </w:rPr>
      </w:pPr>
      <w:r w:rsidRPr="00927F42">
        <w:rPr>
          <w:rFonts w:eastAsiaTheme="minorEastAsia"/>
        </w:rPr>
        <w:t>les quantités d'objets fabriqués et vendus pour lesquelles le bénéfice est positif ;</w:t>
      </w:r>
    </w:p>
    <w:p w14:paraId="6068C1C3" w14:textId="585FD214" w:rsidR="00927F42" w:rsidRPr="00927F42" w:rsidRDefault="00927F42" w:rsidP="00927F42">
      <w:pPr>
        <w:pStyle w:val="Paragraphedeliste"/>
        <w:numPr>
          <w:ilvl w:val="1"/>
          <w:numId w:val="8"/>
        </w:numPr>
        <w:spacing w:line="360" w:lineRule="auto"/>
        <w:rPr>
          <w:rFonts w:eastAsiaTheme="minorEastAsia"/>
        </w:rPr>
      </w:pPr>
      <w:r w:rsidRPr="00927F42">
        <w:rPr>
          <w:rFonts w:eastAsiaTheme="minorEastAsia"/>
        </w:rPr>
        <w:t xml:space="preserve">le bénéfice maximal ; </w:t>
      </w:r>
    </w:p>
    <w:p w14:paraId="76C22940" w14:textId="116831C4" w:rsidR="00927F42" w:rsidRPr="00927F42" w:rsidRDefault="00927F42" w:rsidP="00927F42">
      <w:pPr>
        <w:pStyle w:val="Paragraphedeliste"/>
        <w:numPr>
          <w:ilvl w:val="1"/>
          <w:numId w:val="8"/>
        </w:numPr>
        <w:spacing w:line="360" w:lineRule="auto"/>
        <w:rPr>
          <w:rFonts w:eastAsiaTheme="minorEastAsia"/>
        </w:rPr>
      </w:pPr>
      <w:r w:rsidRPr="00927F42">
        <w:rPr>
          <w:rFonts w:eastAsiaTheme="minorEastAsia"/>
        </w:rPr>
        <w:t xml:space="preserve">les quantités d'objets fabriqués et vendus sachant que l'entreprise a perdu </w:t>
      </w:r>
      <m:oMath>
        <m:r>
          <w:rPr>
            <w:rFonts w:ascii="Cambria Math" w:eastAsiaTheme="minorEastAsia" w:hAnsi="Cambria Math"/>
          </w:rPr>
          <m:t>2000 €</m:t>
        </m:r>
      </m:oMath>
      <w:r w:rsidRPr="00927F42">
        <w:rPr>
          <w:rFonts w:eastAsiaTheme="minorEastAsia"/>
        </w:rPr>
        <w:t>.</w:t>
      </w:r>
    </w:p>
    <w:p w14:paraId="6F0B1E3B" w14:textId="3E120508" w:rsidR="00927F42" w:rsidRDefault="00927F42" w:rsidP="00B92834"/>
    <w:p w14:paraId="7F04F021" w14:textId="084B1DEF" w:rsidR="00563EDD" w:rsidRDefault="00563EDD" w:rsidP="00563EDD">
      <w:r w:rsidRPr="00BC4EBC">
        <w:rPr>
          <w:b/>
          <w:bCs/>
        </w:rPr>
        <w:t xml:space="preserve">Exercice </w:t>
      </w:r>
      <w:r>
        <w:rPr>
          <w:b/>
          <w:bCs/>
        </w:rPr>
        <w:t>3</w:t>
      </w:r>
      <w:r>
        <w:t xml:space="preserve"> (5 points)</w:t>
      </w:r>
    </w:p>
    <w:p w14:paraId="5457E17E" w14:textId="2004203F" w:rsidR="00927F42" w:rsidRDefault="00563EDD" w:rsidP="00B92834">
      <w:r>
        <w:t>Une agence de Pôle emploi étudie l'ensemble des demandeurs d'emploi selon deux critères, le genre et le niveau d'étude. Les résultats de l'étude sont résumés dans le tableau suivant.</w:t>
      </w:r>
    </w:p>
    <w:tbl>
      <w:tblPr>
        <w:tblStyle w:val="Grilledutableau"/>
        <w:tblW w:w="0" w:type="auto"/>
        <w:jc w:val="center"/>
        <w:tblLook w:val="04A0" w:firstRow="1" w:lastRow="0" w:firstColumn="1" w:lastColumn="0" w:noHBand="0" w:noVBand="1"/>
      </w:tblPr>
      <w:tblGrid>
        <w:gridCol w:w="1701"/>
        <w:gridCol w:w="1701"/>
        <w:gridCol w:w="1701"/>
        <w:gridCol w:w="1701"/>
        <w:gridCol w:w="1701"/>
      </w:tblGrid>
      <w:tr w:rsidR="00563EDD" w14:paraId="594AC391" w14:textId="77777777" w:rsidTr="00563EDD">
        <w:trPr>
          <w:trHeight w:val="907"/>
          <w:jc w:val="center"/>
        </w:trPr>
        <w:tc>
          <w:tcPr>
            <w:tcW w:w="1701" w:type="dxa"/>
            <w:tcBorders>
              <w:top w:val="nil"/>
              <w:left w:val="nil"/>
              <w:bottom w:val="single" w:sz="4" w:space="0" w:color="auto"/>
            </w:tcBorders>
            <w:vAlign w:val="center"/>
          </w:tcPr>
          <w:p w14:paraId="39B3A142" w14:textId="77777777" w:rsidR="00563EDD" w:rsidRDefault="00563EDD" w:rsidP="00563EDD">
            <w:pPr>
              <w:jc w:val="center"/>
            </w:pPr>
          </w:p>
        </w:tc>
        <w:tc>
          <w:tcPr>
            <w:tcW w:w="1701" w:type="dxa"/>
            <w:shd w:val="clear" w:color="auto" w:fill="F2F2F2" w:themeFill="background1" w:themeFillShade="F2"/>
            <w:vAlign w:val="center"/>
          </w:tcPr>
          <w:p w14:paraId="3B3E37D2" w14:textId="473B143D" w:rsidR="00563EDD" w:rsidRDefault="00563EDD" w:rsidP="00563EDD">
            <w:pPr>
              <w:jc w:val="center"/>
            </w:pPr>
            <w:r>
              <w:t>Sans diplôme</w:t>
            </w:r>
          </w:p>
        </w:tc>
        <w:tc>
          <w:tcPr>
            <w:tcW w:w="1701" w:type="dxa"/>
            <w:shd w:val="clear" w:color="auto" w:fill="F2F2F2" w:themeFill="background1" w:themeFillShade="F2"/>
            <w:vAlign w:val="center"/>
          </w:tcPr>
          <w:p w14:paraId="5CF03AC5" w14:textId="0DBE6E38" w:rsidR="00563EDD" w:rsidRDefault="00563EDD" w:rsidP="00563EDD">
            <w:pPr>
              <w:jc w:val="center"/>
            </w:pPr>
            <w:r>
              <w:t>Bacheliers</w:t>
            </w:r>
          </w:p>
        </w:tc>
        <w:tc>
          <w:tcPr>
            <w:tcW w:w="1701" w:type="dxa"/>
            <w:shd w:val="clear" w:color="auto" w:fill="F2F2F2" w:themeFill="background1" w:themeFillShade="F2"/>
            <w:vAlign w:val="center"/>
          </w:tcPr>
          <w:p w14:paraId="070B7C59" w14:textId="15541C99" w:rsidR="00563EDD" w:rsidRDefault="00563EDD" w:rsidP="00563EDD">
            <w:pPr>
              <w:jc w:val="center"/>
            </w:pPr>
            <w:r>
              <w:t>Diplôme niveau bac +5</w:t>
            </w:r>
          </w:p>
        </w:tc>
        <w:tc>
          <w:tcPr>
            <w:tcW w:w="1701" w:type="dxa"/>
            <w:shd w:val="clear" w:color="auto" w:fill="F2F2F2" w:themeFill="background1" w:themeFillShade="F2"/>
            <w:vAlign w:val="center"/>
          </w:tcPr>
          <w:p w14:paraId="5EAE2192" w14:textId="561DEA74" w:rsidR="00563EDD" w:rsidRDefault="00563EDD" w:rsidP="00563EDD">
            <w:pPr>
              <w:jc w:val="center"/>
            </w:pPr>
            <w:r>
              <w:t>Total</w:t>
            </w:r>
          </w:p>
        </w:tc>
      </w:tr>
      <w:tr w:rsidR="00563EDD" w14:paraId="6E0FE550" w14:textId="77777777" w:rsidTr="00563EDD">
        <w:trPr>
          <w:trHeight w:val="907"/>
          <w:jc w:val="center"/>
        </w:trPr>
        <w:tc>
          <w:tcPr>
            <w:tcW w:w="1701" w:type="dxa"/>
            <w:shd w:val="clear" w:color="auto" w:fill="F2F2F2" w:themeFill="background1" w:themeFillShade="F2"/>
            <w:vAlign w:val="center"/>
          </w:tcPr>
          <w:p w14:paraId="243D703D" w14:textId="279133E1" w:rsidR="00563EDD" w:rsidRDefault="00563EDD" w:rsidP="00563EDD">
            <w:pPr>
              <w:jc w:val="center"/>
            </w:pPr>
            <w:r>
              <w:t>Homme</w:t>
            </w:r>
          </w:p>
        </w:tc>
        <w:tc>
          <w:tcPr>
            <w:tcW w:w="1701" w:type="dxa"/>
            <w:vAlign w:val="center"/>
          </w:tcPr>
          <w:p w14:paraId="6407907A" w14:textId="1002A58D" w:rsidR="00563EDD" w:rsidRDefault="00563EDD" w:rsidP="00563EDD">
            <w:pPr>
              <w:jc w:val="center"/>
            </w:pPr>
            <m:oMathPara>
              <m:oMath>
                <m:r>
                  <w:rPr>
                    <w:rFonts w:ascii="Cambria Math" w:hAnsi="Cambria Math"/>
                  </w:rPr>
                  <m:t>23 %</m:t>
                </m:r>
              </m:oMath>
            </m:oMathPara>
          </w:p>
        </w:tc>
        <w:tc>
          <w:tcPr>
            <w:tcW w:w="1701" w:type="dxa"/>
            <w:vAlign w:val="center"/>
          </w:tcPr>
          <w:p w14:paraId="113E7AA1" w14:textId="5DE501AA" w:rsidR="00563EDD" w:rsidRDefault="008C43E3" w:rsidP="00563EDD">
            <w:pPr>
              <w:jc w:val="center"/>
            </w:pPr>
            <m:oMathPara>
              <m:oMath>
                <m:r>
                  <w:rPr>
                    <w:rFonts w:ascii="Cambria Math" w:hAnsi="Cambria Math"/>
                  </w:rPr>
                  <m:t>16 %</m:t>
                </m:r>
              </m:oMath>
            </m:oMathPara>
          </w:p>
        </w:tc>
        <w:tc>
          <w:tcPr>
            <w:tcW w:w="1701" w:type="dxa"/>
            <w:vAlign w:val="center"/>
          </w:tcPr>
          <w:p w14:paraId="24F331F4" w14:textId="3F4266CA" w:rsidR="00563EDD" w:rsidRDefault="008C43E3" w:rsidP="00563EDD">
            <w:pPr>
              <w:jc w:val="center"/>
            </w:pPr>
            <m:oMathPara>
              <m:oMath>
                <m:r>
                  <w:rPr>
                    <w:rFonts w:ascii="Cambria Math" w:hAnsi="Cambria Math"/>
                  </w:rPr>
                  <m:t>9 %</m:t>
                </m:r>
              </m:oMath>
            </m:oMathPara>
          </w:p>
        </w:tc>
        <w:tc>
          <w:tcPr>
            <w:tcW w:w="1701" w:type="dxa"/>
            <w:vAlign w:val="center"/>
          </w:tcPr>
          <w:p w14:paraId="20D031B6" w14:textId="6BE0E79C" w:rsidR="00563EDD" w:rsidRDefault="008C43E3" w:rsidP="00563EDD">
            <w:pPr>
              <w:jc w:val="center"/>
            </w:pPr>
            <m:oMathPara>
              <m:oMath>
                <m:r>
                  <w:rPr>
                    <w:rFonts w:ascii="Cambria Math" w:hAnsi="Cambria Math"/>
                  </w:rPr>
                  <m:t>48 %</m:t>
                </m:r>
              </m:oMath>
            </m:oMathPara>
          </w:p>
        </w:tc>
      </w:tr>
      <w:tr w:rsidR="00563EDD" w14:paraId="2C38FC9F" w14:textId="77777777" w:rsidTr="00563EDD">
        <w:trPr>
          <w:trHeight w:val="907"/>
          <w:jc w:val="center"/>
        </w:trPr>
        <w:tc>
          <w:tcPr>
            <w:tcW w:w="1701" w:type="dxa"/>
            <w:shd w:val="clear" w:color="auto" w:fill="F2F2F2" w:themeFill="background1" w:themeFillShade="F2"/>
            <w:vAlign w:val="center"/>
          </w:tcPr>
          <w:p w14:paraId="72DD11DD" w14:textId="27E07C1F" w:rsidR="00563EDD" w:rsidRDefault="00563EDD" w:rsidP="00563EDD">
            <w:pPr>
              <w:jc w:val="center"/>
            </w:pPr>
            <w:r>
              <w:t>Femme</w:t>
            </w:r>
          </w:p>
        </w:tc>
        <w:tc>
          <w:tcPr>
            <w:tcW w:w="1701" w:type="dxa"/>
            <w:vAlign w:val="center"/>
          </w:tcPr>
          <w:p w14:paraId="26034964" w14:textId="06AC732F" w:rsidR="00563EDD" w:rsidRDefault="00563EDD" w:rsidP="00563EDD">
            <w:pPr>
              <w:jc w:val="center"/>
            </w:pPr>
            <m:oMathPara>
              <m:oMath>
                <m:r>
                  <w:rPr>
                    <w:rFonts w:ascii="Cambria Math" w:hAnsi="Cambria Math"/>
                  </w:rPr>
                  <m:t>26 %</m:t>
                </m:r>
              </m:oMath>
            </m:oMathPara>
          </w:p>
        </w:tc>
        <w:tc>
          <w:tcPr>
            <w:tcW w:w="1701" w:type="dxa"/>
            <w:vAlign w:val="center"/>
          </w:tcPr>
          <w:p w14:paraId="67234FC7" w14:textId="330F0231" w:rsidR="00563EDD" w:rsidRDefault="00563EDD" w:rsidP="00563EDD">
            <w:pPr>
              <w:jc w:val="center"/>
            </w:pPr>
            <m:oMathPara>
              <m:oMath>
                <m:r>
                  <w:rPr>
                    <w:rFonts w:ascii="Cambria Math" w:hAnsi="Cambria Math"/>
                  </w:rPr>
                  <m:t>20 %</m:t>
                </m:r>
              </m:oMath>
            </m:oMathPara>
          </w:p>
        </w:tc>
        <w:tc>
          <w:tcPr>
            <w:tcW w:w="1701" w:type="dxa"/>
            <w:vAlign w:val="center"/>
          </w:tcPr>
          <w:p w14:paraId="50B865F3" w14:textId="27EF963B" w:rsidR="00563EDD" w:rsidRDefault="008C43E3" w:rsidP="00563EDD">
            <w:pPr>
              <w:jc w:val="center"/>
            </w:pPr>
            <m:oMathPara>
              <m:oMath>
                <m:r>
                  <w:rPr>
                    <w:rFonts w:ascii="Cambria Math" w:hAnsi="Cambria Math"/>
                  </w:rPr>
                  <m:t>6 %</m:t>
                </m:r>
              </m:oMath>
            </m:oMathPara>
          </w:p>
        </w:tc>
        <w:tc>
          <w:tcPr>
            <w:tcW w:w="1701" w:type="dxa"/>
            <w:vAlign w:val="center"/>
          </w:tcPr>
          <w:p w14:paraId="4D2C0141" w14:textId="2BA98287" w:rsidR="00563EDD" w:rsidRDefault="008C43E3" w:rsidP="00563EDD">
            <w:pPr>
              <w:jc w:val="center"/>
            </w:pPr>
            <m:oMathPara>
              <m:oMath>
                <m:r>
                  <w:rPr>
                    <w:rFonts w:ascii="Cambria Math" w:hAnsi="Cambria Math"/>
                  </w:rPr>
                  <m:t>52 %</m:t>
                </m:r>
              </m:oMath>
            </m:oMathPara>
          </w:p>
        </w:tc>
      </w:tr>
      <w:tr w:rsidR="00563EDD" w14:paraId="1C1AF869" w14:textId="77777777" w:rsidTr="00563EDD">
        <w:trPr>
          <w:trHeight w:val="907"/>
          <w:jc w:val="center"/>
        </w:trPr>
        <w:tc>
          <w:tcPr>
            <w:tcW w:w="1701" w:type="dxa"/>
            <w:shd w:val="clear" w:color="auto" w:fill="F2F2F2" w:themeFill="background1" w:themeFillShade="F2"/>
            <w:vAlign w:val="center"/>
          </w:tcPr>
          <w:p w14:paraId="214029B8" w14:textId="51B52790" w:rsidR="00563EDD" w:rsidRDefault="00563EDD" w:rsidP="00563EDD">
            <w:pPr>
              <w:jc w:val="center"/>
            </w:pPr>
            <w:r>
              <w:t>Total</w:t>
            </w:r>
          </w:p>
        </w:tc>
        <w:tc>
          <w:tcPr>
            <w:tcW w:w="1701" w:type="dxa"/>
            <w:vAlign w:val="center"/>
          </w:tcPr>
          <w:p w14:paraId="358D3609" w14:textId="111F8AE5" w:rsidR="00563EDD" w:rsidRDefault="008C43E3" w:rsidP="00563EDD">
            <w:pPr>
              <w:jc w:val="center"/>
            </w:pPr>
            <m:oMathPara>
              <m:oMath>
                <m:r>
                  <w:rPr>
                    <w:rFonts w:ascii="Cambria Math" w:hAnsi="Cambria Math"/>
                  </w:rPr>
                  <m:t>49 %</m:t>
                </m:r>
              </m:oMath>
            </m:oMathPara>
          </w:p>
        </w:tc>
        <w:tc>
          <w:tcPr>
            <w:tcW w:w="1701" w:type="dxa"/>
            <w:vAlign w:val="center"/>
          </w:tcPr>
          <w:p w14:paraId="055EC7F9" w14:textId="331402E1" w:rsidR="00563EDD" w:rsidRDefault="008C43E3" w:rsidP="00563EDD">
            <w:pPr>
              <w:jc w:val="center"/>
            </w:pPr>
            <m:oMathPara>
              <m:oMath>
                <m:r>
                  <w:rPr>
                    <w:rFonts w:ascii="Cambria Math" w:hAnsi="Cambria Math"/>
                  </w:rPr>
                  <m:t>36 %</m:t>
                </m:r>
              </m:oMath>
            </m:oMathPara>
          </w:p>
        </w:tc>
        <w:tc>
          <w:tcPr>
            <w:tcW w:w="1701" w:type="dxa"/>
            <w:vAlign w:val="center"/>
          </w:tcPr>
          <w:p w14:paraId="202A40A0" w14:textId="17837983" w:rsidR="00563EDD" w:rsidRDefault="008C43E3" w:rsidP="00563EDD">
            <w:pPr>
              <w:jc w:val="center"/>
            </w:pPr>
            <m:oMathPara>
              <m:oMath>
                <m:r>
                  <w:rPr>
                    <w:rFonts w:ascii="Cambria Math" w:hAnsi="Cambria Math"/>
                  </w:rPr>
                  <m:t>15 %</m:t>
                </m:r>
              </m:oMath>
            </m:oMathPara>
          </w:p>
        </w:tc>
        <w:tc>
          <w:tcPr>
            <w:tcW w:w="1701" w:type="dxa"/>
            <w:vAlign w:val="center"/>
          </w:tcPr>
          <w:p w14:paraId="0FFDF133" w14:textId="0D683593" w:rsidR="00563EDD" w:rsidRDefault="008C43E3" w:rsidP="00563EDD">
            <w:pPr>
              <w:jc w:val="center"/>
            </w:pPr>
            <m:oMathPara>
              <m:oMath>
                <m:r>
                  <w:rPr>
                    <w:rFonts w:ascii="Cambria Math" w:hAnsi="Cambria Math"/>
                  </w:rPr>
                  <m:t>100 %</m:t>
                </m:r>
              </m:oMath>
            </m:oMathPara>
          </w:p>
        </w:tc>
      </w:tr>
    </w:tbl>
    <w:p w14:paraId="6E73BB38" w14:textId="68E251D2" w:rsidR="00563EDD" w:rsidRDefault="00563EDD" w:rsidP="00563EDD">
      <w:pPr>
        <w:jc w:val="center"/>
      </w:pPr>
    </w:p>
    <w:p w14:paraId="4D69D681" w14:textId="1D63713E" w:rsidR="00563EDD" w:rsidRDefault="007D2F9C" w:rsidP="00B92834">
      <w:r>
        <w:t>On prend la fiche d'un demandeur d'emploi au hasard et on note les évènements :</w:t>
      </w:r>
    </w:p>
    <w:p w14:paraId="38ACA42A" w14:textId="3DAE46B2" w:rsidR="007D2F9C" w:rsidRDefault="007D2F9C" w:rsidP="00B92834">
      <w:pPr>
        <w:rPr>
          <w:rFonts w:eastAsiaTheme="minorEastAsia"/>
        </w:rPr>
      </w:pPr>
      <m:oMath>
        <m:r>
          <w:rPr>
            <w:rFonts w:ascii="Cambria Math" w:hAnsi="Cambria Math"/>
          </w:rPr>
          <m:t>F</m:t>
        </m:r>
      </m:oMath>
      <w:r>
        <w:rPr>
          <w:rFonts w:eastAsiaTheme="minorEastAsia"/>
        </w:rPr>
        <w:t xml:space="preserve"> : " La fiche tirée est celle d'une femme " ;</w:t>
      </w:r>
    </w:p>
    <w:p w14:paraId="47A9B850" w14:textId="237F4F62" w:rsidR="007D2F9C" w:rsidRDefault="007D2F9C" w:rsidP="007D2F9C">
      <w:pPr>
        <w:rPr>
          <w:rFonts w:eastAsiaTheme="minorEastAsia"/>
        </w:rPr>
      </w:pPr>
      <m:oMath>
        <m:r>
          <w:rPr>
            <w:rFonts w:ascii="Cambria Math" w:hAnsi="Cambria Math"/>
          </w:rPr>
          <m:t>S</m:t>
        </m:r>
      </m:oMath>
      <w:r>
        <w:rPr>
          <w:rFonts w:eastAsiaTheme="minorEastAsia"/>
        </w:rPr>
        <w:t xml:space="preserve"> : " La fiche tirée est celle d'une personne sans diplôme " ;</w:t>
      </w:r>
    </w:p>
    <w:p w14:paraId="6A5D6C5C" w14:textId="00DD4E6F" w:rsidR="007D2F9C" w:rsidRDefault="007D2F9C" w:rsidP="007D2F9C">
      <w:pPr>
        <w:rPr>
          <w:rFonts w:eastAsiaTheme="minorEastAsia"/>
        </w:rPr>
      </w:pPr>
      <m:oMath>
        <m:r>
          <w:rPr>
            <w:rFonts w:ascii="Cambria Math" w:hAnsi="Cambria Math"/>
          </w:rPr>
          <m:t>B</m:t>
        </m:r>
      </m:oMath>
      <w:r>
        <w:rPr>
          <w:rFonts w:eastAsiaTheme="minorEastAsia"/>
        </w:rPr>
        <w:t xml:space="preserve"> : " La fiche tirée est celle d'un bachelier " ;</w:t>
      </w:r>
    </w:p>
    <w:p w14:paraId="1D13045A" w14:textId="5C1A999A" w:rsidR="007D2F9C" w:rsidRDefault="007D2F9C" w:rsidP="007D2F9C">
      <w:pPr>
        <w:rPr>
          <w:rFonts w:eastAsiaTheme="minorEastAsia"/>
        </w:rPr>
      </w:pPr>
      <m:oMath>
        <m:r>
          <w:rPr>
            <w:rFonts w:ascii="Cambria Math" w:hAnsi="Cambria Math"/>
          </w:rPr>
          <m:t>D</m:t>
        </m:r>
      </m:oMath>
      <w:r>
        <w:rPr>
          <w:rFonts w:eastAsiaTheme="minorEastAsia"/>
        </w:rPr>
        <w:t xml:space="preserve"> : " La fiche tirée est celle d'un diplômé de niveau bac +5 " ;</w:t>
      </w:r>
    </w:p>
    <w:p w14:paraId="61DAF9BF" w14:textId="4EED3175" w:rsidR="007D2F9C" w:rsidRDefault="007D2F9C" w:rsidP="00B038DA">
      <w:pPr>
        <w:pStyle w:val="Paragraphedeliste"/>
        <w:numPr>
          <w:ilvl w:val="0"/>
          <w:numId w:val="9"/>
        </w:numPr>
        <w:spacing w:line="360" w:lineRule="auto"/>
      </w:pPr>
      <w:r>
        <w:t>Déterminer les probabilités suivantes.</w:t>
      </w:r>
    </w:p>
    <w:p w14:paraId="7C8F4345" w14:textId="74A62EEE" w:rsidR="007D2F9C" w:rsidRPr="00B038DA" w:rsidRDefault="007D2F9C" w:rsidP="00B038DA">
      <w:pPr>
        <w:pStyle w:val="Paragraphedeliste"/>
        <w:numPr>
          <w:ilvl w:val="1"/>
          <w:numId w:val="9"/>
        </w:numPr>
        <w:spacing w:line="360" w:lineRule="auto"/>
        <w:rPr>
          <w:rFonts w:eastAsiaTheme="minorEastAsia"/>
        </w:rPr>
      </w:pPr>
      <m:oMath>
        <m:r>
          <w:rPr>
            <w:rFonts w:ascii="Cambria Math" w:hAnsi="Cambria Math"/>
          </w:rPr>
          <m:t>P</m:t>
        </m:r>
        <m:d>
          <m:dPr>
            <m:ctrlPr>
              <w:rPr>
                <w:rFonts w:ascii="Cambria Math" w:hAnsi="Cambria Math"/>
                <w:i/>
              </w:rPr>
            </m:ctrlPr>
          </m:dPr>
          <m:e>
            <m:r>
              <w:rPr>
                <w:rFonts w:ascii="Cambria Math" w:hAnsi="Cambria Math"/>
              </w:rPr>
              <m:t>B</m:t>
            </m:r>
          </m:e>
        </m:d>
      </m:oMath>
    </w:p>
    <w:p w14:paraId="26636490" w14:textId="13D9D5CD" w:rsidR="007D2F9C" w:rsidRPr="00B038DA" w:rsidRDefault="007D2F9C" w:rsidP="00B038DA">
      <w:pPr>
        <w:pStyle w:val="Paragraphedeliste"/>
        <w:numPr>
          <w:ilvl w:val="1"/>
          <w:numId w:val="9"/>
        </w:numPr>
        <w:spacing w:line="360" w:lineRule="auto"/>
        <w:rPr>
          <w:rFonts w:eastAsiaTheme="minorEastAsia"/>
        </w:rPr>
      </w:pPr>
      <m:oMath>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F</m:t>
                </m:r>
              </m:e>
            </m:acc>
          </m:e>
        </m:d>
      </m:oMath>
    </w:p>
    <w:p w14:paraId="23C95960" w14:textId="1203F75C" w:rsidR="00927F42" w:rsidRPr="00B038DA" w:rsidRDefault="00A5134C" w:rsidP="00B038DA">
      <w:pPr>
        <w:pStyle w:val="Paragraphedeliste"/>
        <w:numPr>
          <w:ilvl w:val="1"/>
          <w:numId w:val="9"/>
        </w:numPr>
        <w:spacing w:line="360" w:lineRule="auto"/>
        <w:rPr>
          <w:rFonts w:eastAsiaTheme="minorEastAsia"/>
        </w:rPr>
      </w:pPr>
      <m:oMath>
        <m:sSub>
          <m:sSubPr>
            <m:ctrlPr>
              <w:rPr>
                <w:rFonts w:ascii="Cambria Math" w:hAnsi="Cambria Math"/>
                <w:i/>
              </w:rPr>
            </m:ctrlPr>
          </m:sSubPr>
          <m:e>
            <m:r>
              <w:rPr>
                <w:rFonts w:ascii="Cambria Math" w:hAnsi="Cambria Math"/>
              </w:rPr>
              <m:t>P</m:t>
            </m:r>
          </m:e>
          <m:sub>
            <m:r>
              <w:rPr>
                <w:rFonts w:ascii="Cambria Math" w:hAnsi="Cambria Math"/>
              </w:rPr>
              <m:t>F</m:t>
            </m:r>
          </m:sub>
        </m:sSub>
        <m:d>
          <m:dPr>
            <m:ctrlPr>
              <w:rPr>
                <w:rFonts w:ascii="Cambria Math" w:hAnsi="Cambria Math"/>
                <w:i/>
              </w:rPr>
            </m:ctrlPr>
          </m:dPr>
          <m:e>
            <m:r>
              <w:rPr>
                <w:rFonts w:ascii="Cambria Math" w:hAnsi="Cambria Math"/>
              </w:rPr>
              <m:t>S</m:t>
            </m:r>
          </m:e>
        </m:d>
      </m:oMath>
    </w:p>
    <w:p w14:paraId="3C81EFB9" w14:textId="67A04757" w:rsidR="007D2F9C" w:rsidRPr="00B038DA" w:rsidRDefault="00A5134C" w:rsidP="00B038DA">
      <w:pPr>
        <w:pStyle w:val="Paragraphedeliste"/>
        <w:numPr>
          <w:ilvl w:val="1"/>
          <w:numId w:val="9"/>
        </w:numPr>
        <w:spacing w:line="360" w:lineRule="auto"/>
        <w:rPr>
          <w:rFonts w:eastAsiaTheme="minorEastAsia"/>
        </w:rPr>
      </w:pPr>
      <m:oMath>
        <m:sSub>
          <m:sSubPr>
            <m:ctrlPr>
              <w:rPr>
                <w:rFonts w:ascii="Cambria Math" w:hAnsi="Cambria Math"/>
                <w:i/>
              </w:rPr>
            </m:ctrlPr>
          </m:sSubPr>
          <m:e>
            <m:r>
              <w:rPr>
                <w:rFonts w:ascii="Cambria Math" w:hAnsi="Cambria Math"/>
              </w:rPr>
              <m:t>P</m:t>
            </m:r>
          </m:e>
          <m:sub>
            <m:r>
              <w:rPr>
                <w:rFonts w:ascii="Cambria Math" w:hAnsi="Cambria Math"/>
              </w:rPr>
              <m:t>D</m:t>
            </m:r>
          </m:sub>
        </m:sSub>
        <m:d>
          <m:dPr>
            <m:ctrlPr>
              <w:rPr>
                <w:rFonts w:ascii="Cambria Math" w:hAnsi="Cambria Math"/>
                <w:i/>
              </w:rPr>
            </m:ctrlPr>
          </m:dPr>
          <m:e>
            <m:acc>
              <m:accPr>
                <m:chr m:val="̅"/>
                <m:ctrlPr>
                  <w:rPr>
                    <w:rFonts w:ascii="Cambria Math" w:hAnsi="Cambria Math"/>
                    <w:i/>
                  </w:rPr>
                </m:ctrlPr>
              </m:accPr>
              <m:e>
                <m:r>
                  <w:rPr>
                    <w:rFonts w:ascii="Cambria Math" w:hAnsi="Cambria Math"/>
                  </w:rPr>
                  <m:t>F</m:t>
                </m:r>
              </m:e>
            </m:acc>
          </m:e>
        </m:d>
      </m:oMath>
    </w:p>
    <w:p w14:paraId="5FD666B8" w14:textId="74771D3A" w:rsidR="007D2F9C" w:rsidRPr="00B038DA" w:rsidRDefault="007D2F9C" w:rsidP="00B038DA">
      <w:pPr>
        <w:pStyle w:val="Paragraphedeliste"/>
        <w:numPr>
          <w:ilvl w:val="1"/>
          <w:numId w:val="9"/>
        </w:numPr>
        <w:spacing w:line="360" w:lineRule="auto"/>
        <w:rPr>
          <w:rFonts w:eastAsiaTheme="minorEastAsia"/>
        </w:rPr>
      </w:pPr>
      <m:oMath>
        <m:r>
          <w:rPr>
            <w:rFonts w:ascii="Cambria Math" w:hAnsi="Cambria Math"/>
          </w:rPr>
          <m:t>P</m:t>
        </m:r>
        <m:d>
          <m:dPr>
            <m:ctrlPr>
              <w:rPr>
                <w:rFonts w:ascii="Cambria Math" w:hAnsi="Cambria Math"/>
                <w:i/>
              </w:rPr>
            </m:ctrlPr>
          </m:dPr>
          <m:e>
            <m:r>
              <w:rPr>
                <w:rFonts w:ascii="Cambria Math" w:hAnsi="Cambria Math"/>
              </w:rPr>
              <m:t>F∩S</m:t>
            </m:r>
          </m:e>
        </m:d>
      </m:oMath>
    </w:p>
    <w:p w14:paraId="2337DDBD" w14:textId="57E64C47" w:rsidR="007D2F9C" w:rsidRPr="008E352D" w:rsidRDefault="007D2F9C" w:rsidP="00B038DA">
      <w:pPr>
        <w:pStyle w:val="Paragraphedeliste"/>
        <w:numPr>
          <w:ilvl w:val="1"/>
          <w:numId w:val="9"/>
        </w:numPr>
        <w:spacing w:line="360" w:lineRule="auto"/>
      </w:pPr>
      <m:oMath>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∪D</m:t>
            </m:r>
          </m:e>
        </m:d>
      </m:oMath>
    </w:p>
    <w:p w14:paraId="40FD0AF6" w14:textId="1F3AB5CE" w:rsidR="007D2F9C" w:rsidRPr="008E352D" w:rsidRDefault="00B038DA" w:rsidP="00B038DA">
      <w:pPr>
        <w:pStyle w:val="Paragraphedeliste"/>
        <w:numPr>
          <w:ilvl w:val="0"/>
          <w:numId w:val="9"/>
        </w:numPr>
        <w:spacing w:line="360" w:lineRule="auto"/>
      </w:pPr>
      <w:r>
        <w:t xml:space="preserve">Les évènements </w:t>
      </w:r>
      <m:oMath>
        <m:r>
          <w:rPr>
            <w:rFonts w:ascii="Cambria Math" w:hAnsi="Cambria Math"/>
          </w:rPr>
          <m:t>F</m:t>
        </m:r>
      </m:oMath>
      <w:r w:rsidRPr="00B038DA">
        <w:rPr>
          <w:rFonts w:eastAsiaTheme="minorEastAsia"/>
        </w:rPr>
        <w:t xml:space="preserve"> et </w:t>
      </w:r>
      <m:oMath>
        <m:r>
          <w:rPr>
            <w:rFonts w:ascii="Cambria Math" w:eastAsiaTheme="minorEastAsia" w:hAnsi="Cambria Math"/>
          </w:rPr>
          <m:t>B</m:t>
        </m:r>
      </m:oMath>
      <w:r w:rsidRPr="00B038DA">
        <w:rPr>
          <w:rFonts w:eastAsiaTheme="minorEastAsia"/>
        </w:rPr>
        <w:t xml:space="preserve"> sont-ils indépendants ?</w:t>
      </w:r>
    </w:p>
    <w:p w14:paraId="273DCCE3" w14:textId="21F188D7" w:rsidR="00B038DA" w:rsidRDefault="00B038DA" w:rsidP="00B038DA">
      <w:r w:rsidRPr="00B038DA">
        <w:rPr>
          <w:b/>
          <w:bCs/>
        </w:rPr>
        <w:lastRenderedPageBreak/>
        <w:t xml:space="preserve">Exercice </w:t>
      </w:r>
      <w:r>
        <w:rPr>
          <w:b/>
          <w:bCs/>
        </w:rPr>
        <w:t>4</w:t>
      </w:r>
      <w:r>
        <w:t xml:space="preserve"> (5 points)</w:t>
      </w:r>
    </w:p>
    <w:p w14:paraId="37E46450" w14:textId="16243990" w:rsidR="007D2F9C" w:rsidRDefault="00B14CF2" w:rsidP="001A646A">
      <w:pPr>
        <w:spacing w:line="360" w:lineRule="auto"/>
        <w:jc w:val="both"/>
      </w:pPr>
      <w:r>
        <w:t>Le virus de la grippe atteint chaque année, en période hivernale, une partie de la population d'une ville</w:t>
      </w:r>
      <w:r w:rsidR="00184338">
        <w:t>.</w:t>
      </w:r>
      <w:r>
        <w:t xml:space="preserve"> La vaccination contre la grippe est possible ; elle doit être renouvelée chaque année.</w:t>
      </w:r>
    </w:p>
    <w:p w14:paraId="24CE915F" w14:textId="65803769" w:rsidR="00B14CF2" w:rsidRDefault="00B14CF2" w:rsidP="001A646A">
      <w:pPr>
        <w:spacing w:line="360" w:lineRule="auto"/>
        <w:jc w:val="both"/>
      </w:pPr>
      <w:r>
        <w:t>L'efficacité du vaccin contre la</w:t>
      </w:r>
      <w:r w:rsidR="00184338">
        <w:t xml:space="preserve"> </w:t>
      </w:r>
      <w:r>
        <w:t>grippe peut être diminuée en fonction des caractéristiques</w:t>
      </w:r>
      <w:r w:rsidR="00184338">
        <w:t xml:space="preserve"> </w:t>
      </w:r>
      <w:r>
        <w:t>individuelles des personnes</w:t>
      </w:r>
      <w:r w:rsidR="00184338">
        <w:t xml:space="preserve"> </w:t>
      </w:r>
      <w:r>
        <w:t>vaccinées ou en raison du vaccin qui n'est pas toujours totalement adapté aux souches du virus qui circulent. Il est donc possible de contracter la grippe tout en étant vacciné. Une étude menée dans la population de la ville à l'issue de la</w:t>
      </w:r>
      <w:r w:rsidR="00184338">
        <w:t xml:space="preserve"> </w:t>
      </w:r>
      <w:r>
        <w:t>période hivernale a permis de constater que :</w:t>
      </w:r>
    </w:p>
    <w:p w14:paraId="48EB7DA6" w14:textId="71F86D11" w:rsidR="00B14CF2" w:rsidRPr="001A646A" w:rsidRDefault="00B14CF2" w:rsidP="001A646A">
      <w:pPr>
        <w:pStyle w:val="Paragraphedeliste"/>
        <w:numPr>
          <w:ilvl w:val="0"/>
          <w:numId w:val="12"/>
        </w:numPr>
        <w:spacing w:line="360" w:lineRule="auto"/>
        <w:jc w:val="both"/>
        <w:rPr>
          <w:rFonts w:eastAsiaTheme="minorEastAsia"/>
        </w:rPr>
      </w:pPr>
      <m:oMath>
        <m:r>
          <w:rPr>
            <w:rFonts w:ascii="Cambria Math" w:hAnsi="Cambria Math"/>
          </w:rPr>
          <m:t>40 %</m:t>
        </m:r>
      </m:oMath>
      <w:r w:rsidRPr="001A646A">
        <w:rPr>
          <w:rFonts w:eastAsiaTheme="minorEastAsia"/>
        </w:rPr>
        <w:t xml:space="preserve"> de la population est vaccinée ;</w:t>
      </w:r>
    </w:p>
    <w:p w14:paraId="3185073E" w14:textId="0034F9F6" w:rsidR="00B14CF2" w:rsidRPr="001A646A" w:rsidRDefault="00B14CF2" w:rsidP="001A646A">
      <w:pPr>
        <w:pStyle w:val="Paragraphedeliste"/>
        <w:numPr>
          <w:ilvl w:val="0"/>
          <w:numId w:val="12"/>
        </w:numPr>
        <w:spacing w:line="360" w:lineRule="auto"/>
        <w:jc w:val="both"/>
        <w:rPr>
          <w:rFonts w:eastAsiaTheme="minorEastAsia"/>
        </w:rPr>
      </w:pPr>
      <m:oMath>
        <m:r>
          <w:rPr>
            <w:rFonts w:ascii="Cambria Math" w:hAnsi="Cambria Math"/>
          </w:rPr>
          <m:t>8 %</m:t>
        </m:r>
      </m:oMath>
      <w:r w:rsidRPr="001A646A">
        <w:rPr>
          <w:rFonts w:eastAsiaTheme="minorEastAsia"/>
        </w:rPr>
        <w:t xml:space="preserve"> des personnes vaccinées ont contracté la grippe ;</w:t>
      </w:r>
    </w:p>
    <w:p w14:paraId="0B65F716" w14:textId="02DA994E" w:rsidR="00B14CF2" w:rsidRPr="001A646A" w:rsidRDefault="00B14CF2" w:rsidP="001A646A">
      <w:pPr>
        <w:pStyle w:val="Paragraphedeliste"/>
        <w:numPr>
          <w:ilvl w:val="0"/>
          <w:numId w:val="12"/>
        </w:numPr>
        <w:spacing w:line="360" w:lineRule="auto"/>
        <w:jc w:val="both"/>
        <w:rPr>
          <w:rFonts w:eastAsiaTheme="minorEastAsia"/>
        </w:rPr>
      </w:pPr>
      <m:oMath>
        <m:r>
          <w:rPr>
            <w:rFonts w:ascii="Cambria Math" w:hAnsi="Cambria Math"/>
          </w:rPr>
          <m:t>20 %</m:t>
        </m:r>
      </m:oMath>
      <w:r w:rsidRPr="001A646A">
        <w:rPr>
          <w:rFonts w:eastAsiaTheme="minorEastAsia"/>
        </w:rPr>
        <w:t xml:space="preserve"> </w:t>
      </w:r>
      <w:r w:rsidR="00184338" w:rsidRPr="001A646A">
        <w:rPr>
          <w:rFonts w:eastAsiaTheme="minorEastAsia"/>
        </w:rPr>
        <w:t>de la population a contracté la grippe.</w:t>
      </w:r>
    </w:p>
    <w:p w14:paraId="48B268AC" w14:textId="7B83F108" w:rsidR="00184338" w:rsidRDefault="00184338" w:rsidP="001A646A">
      <w:pPr>
        <w:spacing w:line="360" w:lineRule="auto"/>
      </w:pPr>
      <w:r>
        <w:t>On choisit une personne au hasard dans la population de la ville et on considère les évènements :</w:t>
      </w:r>
    </w:p>
    <w:p w14:paraId="0025F841" w14:textId="300187DB" w:rsidR="00184338" w:rsidRDefault="00184338" w:rsidP="001A646A">
      <w:pPr>
        <w:spacing w:line="360" w:lineRule="auto"/>
        <w:rPr>
          <w:rFonts w:eastAsiaTheme="minorEastAsia"/>
        </w:rPr>
      </w:pPr>
      <m:oMath>
        <m:r>
          <w:rPr>
            <w:rFonts w:ascii="Cambria Math" w:hAnsi="Cambria Math"/>
          </w:rPr>
          <m:t>V</m:t>
        </m:r>
      </m:oMath>
      <w:r>
        <w:rPr>
          <w:rFonts w:eastAsiaTheme="minorEastAsia"/>
        </w:rPr>
        <w:t xml:space="preserve"> : " La personne est vaccinée contre la grippe " ;</w:t>
      </w:r>
    </w:p>
    <w:p w14:paraId="4BB184AB" w14:textId="7BF377E2" w:rsidR="00184338" w:rsidRDefault="00184338" w:rsidP="001A646A">
      <w:pPr>
        <w:spacing w:line="360" w:lineRule="auto"/>
        <w:rPr>
          <w:rFonts w:eastAsiaTheme="minorEastAsia"/>
        </w:rPr>
      </w:pPr>
      <m:oMath>
        <m:r>
          <w:rPr>
            <w:rFonts w:ascii="Cambria Math" w:hAnsi="Cambria Math"/>
          </w:rPr>
          <m:t>G</m:t>
        </m:r>
      </m:oMath>
      <w:r>
        <w:rPr>
          <w:rFonts w:eastAsiaTheme="minorEastAsia"/>
        </w:rPr>
        <w:t xml:space="preserve"> : " La personne a contracté la grippe ".</w:t>
      </w:r>
    </w:p>
    <w:p w14:paraId="0FC2BB04" w14:textId="2EC3FBB7" w:rsidR="00184338" w:rsidRPr="006315CA" w:rsidRDefault="00184338" w:rsidP="001A646A">
      <w:pPr>
        <w:pStyle w:val="Paragraphedeliste"/>
        <w:numPr>
          <w:ilvl w:val="0"/>
          <w:numId w:val="10"/>
        </w:numPr>
        <w:spacing w:line="360" w:lineRule="auto"/>
        <w:rPr>
          <w:rFonts w:eastAsiaTheme="minorEastAsia"/>
        </w:rPr>
      </w:pPr>
      <w:r>
        <w:t xml:space="preserve">Donner la probabilité de l'évènement </w:t>
      </w:r>
      <m:oMath>
        <m:r>
          <w:rPr>
            <w:rFonts w:ascii="Cambria Math" w:hAnsi="Cambria Math"/>
          </w:rPr>
          <m:t>G</m:t>
        </m:r>
      </m:oMath>
      <w:r w:rsidRPr="006315CA">
        <w:rPr>
          <w:rFonts w:eastAsiaTheme="minorEastAsia"/>
        </w:rPr>
        <w:t>.</w:t>
      </w:r>
    </w:p>
    <w:p w14:paraId="2F9C747F" w14:textId="03DA2257" w:rsidR="00184338" w:rsidRPr="006315CA" w:rsidRDefault="00184338" w:rsidP="001A646A">
      <w:pPr>
        <w:pStyle w:val="Paragraphedeliste"/>
        <w:numPr>
          <w:ilvl w:val="0"/>
          <w:numId w:val="10"/>
        </w:numPr>
        <w:spacing w:line="360" w:lineRule="auto"/>
        <w:rPr>
          <w:rFonts w:eastAsiaTheme="minorEastAsia"/>
        </w:rPr>
      </w:pPr>
      <w:r w:rsidRPr="006315CA">
        <w:rPr>
          <w:rFonts w:eastAsiaTheme="minorEastAsia"/>
        </w:rPr>
        <w:t>Reproduire l'arbre pondéré ci-dessous et compléter les pointillés indiqués sur quatre de ses branches.</w:t>
      </w:r>
    </w:p>
    <w:p w14:paraId="6264058C" w14:textId="7C3259FF" w:rsidR="00184338" w:rsidRDefault="00184338" w:rsidP="00B92834">
      <w:pPr>
        <w:rPr>
          <w:rFonts w:eastAsiaTheme="minorEastAsia"/>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964"/>
        <w:gridCol w:w="964"/>
        <w:gridCol w:w="964"/>
        <w:gridCol w:w="964"/>
      </w:tblGrid>
      <w:tr w:rsidR="00716579" w14:paraId="32315973" w14:textId="77777777" w:rsidTr="006315CA">
        <w:trPr>
          <w:trHeight w:val="454"/>
          <w:jc w:val="center"/>
        </w:trPr>
        <w:tc>
          <w:tcPr>
            <w:tcW w:w="964" w:type="dxa"/>
            <w:vAlign w:val="center"/>
          </w:tcPr>
          <w:p w14:paraId="62A9009D" w14:textId="77777777" w:rsidR="00716579" w:rsidRDefault="00716579" w:rsidP="00716579">
            <w:pPr>
              <w:jc w:val="center"/>
              <w:rPr>
                <w:rFonts w:eastAsiaTheme="minorEastAsia"/>
              </w:rPr>
            </w:pPr>
          </w:p>
        </w:tc>
        <w:tc>
          <w:tcPr>
            <w:tcW w:w="964" w:type="dxa"/>
            <w:vAlign w:val="center"/>
          </w:tcPr>
          <w:p w14:paraId="08896BD1" w14:textId="77777777" w:rsidR="00716579" w:rsidRDefault="00716579" w:rsidP="00716579">
            <w:pPr>
              <w:jc w:val="center"/>
              <w:rPr>
                <w:rFonts w:eastAsiaTheme="minorEastAsia"/>
              </w:rPr>
            </w:pPr>
          </w:p>
        </w:tc>
        <w:tc>
          <w:tcPr>
            <w:tcW w:w="964" w:type="dxa"/>
            <w:vAlign w:val="center"/>
          </w:tcPr>
          <w:p w14:paraId="1AF9F02B" w14:textId="71EC8595" w:rsidR="00716579" w:rsidRDefault="00B751DC" w:rsidP="00716579">
            <w:pPr>
              <w:jc w:val="center"/>
              <w:rPr>
                <w:rFonts w:eastAsiaTheme="minorEastAsia"/>
              </w:rPr>
            </w:pPr>
            <w:r>
              <w:rPr>
                <w:rFonts w:eastAsiaTheme="minorEastAsia"/>
                <w:noProof/>
              </w:rPr>
              <mc:AlternateContent>
                <mc:Choice Requires="wpg">
                  <w:drawing>
                    <wp:anchor distT="0" distB="0" distL="114300" distR="114300" simplePos="0" relativeHeight="251660288" behindDoc="0" locked="0" layoutInCell="1" allowOverlap="1" wp14:anchorId="3B9B39D7" wp14:editId="6B493113">
                      <wp:simplePos x="0" y="0"/>
                      <wp:positionH relativeFrom="column">
                        <wp:posOffset>415290</wp:posOffset>
                      </wp:positionH>
                      <wp:positionV relativeFrom="paragraph">
                        <wp:posOffset>186055</wp:posOffset>
                      </wp:positionV>
                      <wp:extent cx="904875" cy="1085215"/>
                      <wp:effectExtent l="5080" t="13970" r="13970" b="5715"/>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1085215"/>
                                <a:chOff x="6233" y="8030"/>
                                <a:chExt cx="1425" cy="1709"/>
                              </a:xfrm>
                            </wpg:grpSpPr>
                            <wps:wsp>
                              <wps:cNvPr id="8" name="AutoShape 7"/>
                              <wps:cNvCnPr>
                                <a:cxnSpLocks noChangeShapeType="1"/>
                              </wps:cNvCnPr>
                              <wps:spPr bwMode="auto">
                                <a:xfrm flipH="1">
                                  <a:off x="6233" y="8030"/>
                                  <a:ext cx="1425" cy="9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 name="AutoShape 8"/>
                              <wps:cNvCnPr>
                                <a:cxnSpLocks noChangeShapeType="1"/>
                              </wps:cNvCnPr>
                              <wps:spPr bwMode="auto">
                                <a:xfrm flipH="1" flipV="1">
                                  <a:off x="6241" y="8946"/>
                                  <a:ext cx="1395" cy="793"/>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FE1BB2" id="Group 9" o:spid="_x0000_s1026" style="position:absolute;margin-left:32.7pt;margin-top:14.65pt;width:71.25pt;height:85.45pt;z-index:251660288" coordorigin="6233,8030" coordsize="1425,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">
                      <v:shapetype id="_x0000_t32" coordsize="21600,21600" o:spt="32" o:oned="t" path="m,l21600,21600e" filled="f">
                        <v:path arrowok="t" fillok="f" o:connecttype="none"/>
                        <o:lock v:ext="edit" shapetype="t"/>
                      </v:shapetype>
                      <v:shape id="AutoShape 7" o:spid="_x0000_s1027" type="#_x0000_t32" style="position:absolute;left:6233;top:8030;width:1425;height:9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shape id="AutoShape 8" o:spid="_x0000_s1028" type="#_x0000_t32" style="position:absolute;left:6241;top:8946;width:1395;height:79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"/>
                    </v:group>
                  </w:pict>
                </mc:Fallback>
              </mc:AlternateContent>
            </w:r>
          </w:p>
        </w:tc>
        <w:tc>
          <w:tcPr>
            <w:tcW w:w="964" w:type="dxa"/>
            <w:vAlign w:val="center"/>
          </w:tcPr>
          <w:p w14:paraId="017F60CA" w14:textId="7BB9626B" w:rsidR="00716579" w:rsidRDefault="00716579" w:rsidP="00716579">
            <w:pPr>
              <w:jc w:val="center"/>
              <w:rPr>
                <w:rFonts w:eastAsiaTheme="minorEastAsia"/>
              </w:rPr>
            </w:pPr>
          </w:p>
        </w:tc>
        <w:tc>
          <w:tcPr>
            <w:tcW w:w="964" w:type="dxa"/>
            <w:vAlign w:val="center"/>
          </w:tcPr>
          <w:p w14:paraId="0EB0DD95" w14:textId="240D741A" w:rsidR="00716579" w:rsidRDefault="00716579" w:rsidP="00716579">
            <w:pPr>
              <w:jc w:val="center"/>
              <w:rPr>
                <w:rFonts w:eastAsiaTheme="minorEastAsia"/>
              </w:rPr>
            </w:pPr>
            <m:oMathPara>
              <m:oMath>
                <m:r>
                  <w:rPr>
                    <w:rFonts w:ascii="Cambria Math" w:eastAsiaTheme="minorEastAsia" w:hAnsi="Cambria Math"/>
                  </w:rPr>
                  <m:t>G</m:t>
                </m:r>
              </m:oMath>
            </m:oMathPara>
          </w:p>
        </w:tc>
      </w:tr>
      <w:tr w:rsidR="00716579" w14:paraId="2D8A87C0" w14:textId="77777777" w:rsidTr="006315CA">
        <w:trPr>
          <w:trHeight w:val="454"/>
          <w:jc w:val="center"/>
        </w:trPr>
        <w:tc>
          <w:tcPr>
            <w:tcW w:w="964" w:type="dxa"/>
            <w:vAlign w:val="center"/>
          </w:tcPr>
          <w:p w14:paraId="2A415839" w14:textId="77777777" w:rsidR="00716579" w:rsidRDefault="00716579" w:rsidP="00716579">
            <w:pPr>
              <w:jc w:val="center"/>
              <w:rPr>
                <w:rFonts w:eastAsiaTheme="minorEastAsia"/>
              </w:rPr>
            </w:pPr>
          </w:p>
        </w:tc>
        <w:tc>
          <w:tcPr>
            <w:tcW w:w="964" w:type="dxa"/>
            <w:vAlign w:val="center"/>
          </w:tcPr>
          <w:p w14:paraId="27E250D2" w14:textId="77777777" w:rsidR="00716579" w:rsidRDefault="00716579" w:rsidP="00716579">
            <w:pPr>
              <w:jc w:val="center"/>
              <w:rPr>
                <w:rFonts w:eastAsiaTheme="minorEastAsia"/>
              </w:rPr>
            </w:pPr>
          </w:p>
        </w:tc>
        <w:tc>
          <w:tcPr>
            <w:tcW w:w="964" w:type="dxa"/>
            <w:vAlign w:val="center"/>
          </w:tcPr>
          <w:p w14:paraId="30435CC6" w14:textId="53572B81" w:rsidR="00716579" w:rsidRDefault="00716579" w:rsidP="00716579">
            <w:pPr>
              <w:jc w:val="center"/>
              <w:rPr>
                <w:rFonts w:eastAsiaTheme="minorEastAsia"/>
              </w:rPr>
            </w:pPr>
          </w:p>
        </w:tc>
        <w:tc>
          <w:tcPr>
            <w:tcW w:w="964" w:type="dxa"/>
            <w:vAlign w:val="center"/>
          </w:tcPr>
          <w:p w14:paraId="234AD6E9" w14:textId="1D72320E" w:rsidR="00716579" w:rsidRPr="006315CA" w:rsidRDefault="006315CA" w:rsidP="00716579">
            <w:pPr>
              <w:jc w:val="center"/>
              <w:rPr>
                <w:rFonts w:eastAsiaTheme="minorEastAsia"/>
              </w:rPr>
            </w:pPr>
            <m:oMathPara>
              <m:oMathParaPr>
                <m:jc m:val="left"/>
              </m:oMathParaPr>
              <m:oMath>
                <m:r>
                  <w:rPr>
                    <w:rFonts w:ascii="Cambria Math" w:eastAsiaTheme="minorEastAsia" w:hAnsi="Cambria Math"/>
                  </w:rPr>
                  <m:t>…</m:t>
                </m:r>
              </m:oMath>
            </m:oMathPara>
          </w:p>
        </w:tc>
        <w:tc>
          <w:tcPr>
            <w:tcW w:w="964" w:type="dxa"/>
            <w:vAlign w:val="center"/>
          </w:tcPr>
          <w:p w14:paraId="0923629B" w14:textId="77777777" w:rsidR="00716579" w:rsidRDefault="00716579" w:rsidP="00716579">
            <w:pPr>
              <w:jc w:val="center"/>
              <w:rPr>
                <w:rFonts w:eastAsiaTheme="minorEastAsia"/>
              </w:rPr>
            </w:pPr>
          </w:p>
        </w:tc>
      </w:tr>
      <w:tr w:rsidR="00716579" w14:paraId="683662E6" w14:textId="77777777" w:rsidTr="006315CA">
        <w:trPr>
          <w:trHeight w:val="454"/>
          <w:jc w:val="center"/>
        </w:trPr>
        <w:tc>
          <w:tcPr>
            <w:tcW w:w="964" w:type="dxa"/>
            <w:vAlign w:val="center"/>
          </w:tcPr>
          <w:p w14:paraId="36868BC2" w14:textId="53A4E894" w:rsidR="00716579" w:rsidRDefault="00B751DC" w:rsidP="00716579">
            <w:pPr>
              <w:jc w:val="center"/>
              <w:rPr>
                <w:rFonts w:eastAsiaTheme="minorEastAsia"/>
              </w:rPr>
            </w:pPr>
            <w:r>
              <w:rPr>
                <w:rFonts w:eastAsiaTheme="minorEastAsia"/>
                <w:noProof/>
              </w:rPr>
              <mc:AlternateContent>
                <mc:Choice Requires="wpg">
                  <w:drawing>
                    <wp:anchor distT="0" distB="0" distL="114300" distR="114300" simplePos="0" relativeHeight="251664384" behindDoc="0" locked="0" layoutInCell="1" allowOverlap="1" wp14:anchorId="52FF39FC" wp14:editId="468E1413">
                      <wp:simplePos x="0" y="0"/>
                      <wp:positionH relativeFrom="column">
                        <wp:posOffset>311150</wp:posOffset>
                      </wp:positionH>
                      <wp:positionV relativeFrom="paragraph">
                        <wp:posOffset>234950</wp:posOffset>
                      </wp:positionV>
                      <wp:extent cx="1029970" cy="1871980"/>
                      <wp:effectExtent l="10160" t="10795" r="7620" b="1270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9970" cy="1871980"/>
                                <a:chOff x="4141" y="9035"/>
                                <a:chExt cx="1622" cy="2948"/>
                              </a:xfrm>
                            </wpg:grpSpPr>
                            <wps:wsp>
                              <wps:cNvPr id="5" name="AutoShape 13"/>
                              <wps:cNvCnPr>
                                <a:cxnSpLocks noChangeShapeType="1"/>
                              </wps:cNvCnPr>
                              <wps:spPr bwMode="auto">
                                <a:xfrm flipH="1">
                                  <a:off x="4141" y="9035"/>
                                  <a:ext cx="1608" cy="16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 name="AutoShape 14"/>
                              <wps:cNvCnPr>
                                <a:cxnSpLocks noChangeShapeType="1"/>
                              </wps:cNvCnPr>
                              <wps:spPr bwMode="auto">
                                <a:xfrm>
                                  <a:off x="4146" y="10659"/>
                                  <a:ext cx="1617" cy="1324"/>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F042D0" id="Group 15" o:spid="_x0000_s1026" style="position:absolute;margin-left:24.5pt;margin-top:18.5pt;width:81.1pt;height:147.4pt;z-index:251664384" coordorigin="4141,9035" coordsize="1622,2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">
                      <v:shape id="AutoShape 13" o:spid="_x0000_s1027" type="#_x0000_t32" style="position:absolute;left:4141;top:9035;width:1608;height:16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shape id="AutoShape 14" o:spid="_x0000_s1028" type="#_x0000_t32" style="position:absolute;left:4146;top:10659;width:1617;height:1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tc>
        <w:tc>
          <w:tcPr>
            <w:tcW w:w="964" w:type="dxa"/>
            <w:vAlign w:val="center"/>
          </w:tcPr>
          <w:p w14:paraId="62AC59BE" w14:textId="77777777" w:rsidR="00716579" w:rsidRDefault="00716579" w:rsidP="00716579">
            <w:pPr>
              <w:jc w:val="center"/>
              <w:rPr>
                <w:rFonts w:eastAsiaTheme="minorEastAsia"/>
              </w:rPr>
            </w:pPr>
          </w:p>
        </w:tc>
        <w:tc>
          <w:tcPr>
            <w:tcW w:w="964" w:type="dxa"/>
            <w:vAlign w:val="center"/>
          </w:tcPr>
          <w:p w14:paraId="08FBC277" w14:textId="3EE44E1F" w:rsidR="00716579" w:rsidRDefault="00716579" w:rsidP="00716579">
            <w:pPr>
              <w:jc w:val="center"/>
              <w:rPr>
                <w:rFonts w:eastAsiaTheme="minorEastAsia"/>
              </w:rPr>
            </w:pPr>
            <m:oMathPara>
              <m:oMath>
                <m:r>
                  <w:rPr>
                    <w:rFonts w:ascii="Cambria Math" w:eastAsiaTheme="minorEastAsia" w:hAnsi="Cambria Math"/>
                  </w:rPr>
                  <m:t>V</m:t>
                </m:r>
              </m:oMath>
            </m:oMathPara>
          </w:p>
        </w:tc>
        <w:tc>
          <w:tcPr>
            <w:tcW w:w="964" w:type="dxa"/>
            <w:vAlign w:val="center"/>
          </w:tcPr>
          <w:p w14:paraId="3D600D0C" w14:textId="157BA113" w:rsidR="00716579" w:rsidRDefault="00716579" w:rsidP="00716579">
            <w:pPr>
              <w:jc w:val="center"/>
              <w:rPr>
                <w:rFonts w:eastAsiaTheme="minorEastAsia"/>
              </w:rPr>
            </w:pPr>
          </w:p>
        </w:tc>
        <w:tc>
          <w:tcPr>
            <w:tcW w:w="964" w:type="dxa"/>
            <w:vAlign w:val="center"/>
          </w:tcPr>
          <w:p w14:paraId="28E15995" w14:textId="77777777" w:rsidR="00716579" w:rsidRDefault="00716579" w:rsidP="00716579">
            <w:pPr>
              <w:jc w:val="center"/>
              <w:rPr>
                <w:rFonts w:eastAsiaTheme="minorEastAsia"/>
              </w:rPr>
            </w:pPr>
          </w:p>
        </w:tc>
      </w:tr>
      <w:tr w:rsidR="00511BAE" w14:paraId="03DD1DDF" w14:textId="77777777" w:rsidTr="006315CA">
        <w:trPr>
          <w:trHeight w:val="454"/>
          <w:jc w:val="center"/>
        </w:trPr>
        <w:tc>
          <w:tcPr>
            <w:tcW w:w="964" w:type="dxa"/>
            <w:vAlign w:val="center"/>
          </w:tcPr>
          <w:p w14:paraId="3F8EFCF9" w14:textId="77777777" w:rsidR="00511BAE" w:rsidRDefault="00511BAE" w:rsidP="00716579">
            <w:pPr>
              <w:jc w:val="center"/>
              <w:rPr>
                <w:rFonts w:eastAsiaTheme="minorEastAsia"/>
              </w:rPr>
            </w:pPr>
          </w:p>
        </w:tc>
        <w:tc>
          <w:tcPr>
            <w:tcW w:w="964" w:type="dxa"/>
            <w:vAlign w:val="center"/>
          </w:tcPr>
          <w:p w14:paraId="6B8BC32E" w14:textId="77777777" w:rsidR="00511BAE" w:rsidRDefault="00511BAE" w:rsidP="00716579">
            <w:pPr>
              <w:jc w:val="center"/>
              <w:rPr>
                <w:rFonts w:eastAsiaTheme="minorEastAsia"/>
              </w:rPr>
            </w:pPr>
          </w:p>
        </w:tc>
        <w:tc>
          <w:tcPr>
            <w:tcW w:w="964" w:type="dxa"/>
            <w:vAlign w:val="center"/>
          </w:tcPr>
          <w:p w14:paraId="6BCBBD09" w14:textId="77777777" w:rsidR="00511BAE" w:rsidRDefault="00511BAE" w:rsidP="00716579">
            <w:pPr>
              <w:jc w:val="center"/>
              <w:rPr>
                <w:rFonts w:eastAsiaTheme="minorEastAsia"/>
              </w:rPr>
            </w:pPr>
          </w:p>
        </w:tc>
        <w:tc>
          <w:tcPr>
            <w:tcW w:w="964" w:type="dxa"/>
            <w:vAlign w:val="bottom"/>
          </w:tcPr>
          <w:p w14:paraId="021FEFE5" w14:textId="634A4C32" w:rsidR="00511BAE" w:rsidRPr="006315CA" w:rsidRDefault="006315CA" w:rsidP="00716579">
            <w:pPr>
              <w:jc w:val="center"/>
              <w:rPr>
                <w:rFonts w:eastAsiaTheme="minorEastAsia"/>
              </w:rPr>
            </w:pPr>
            <m:oMathPara>
              <m:oMathParaPr>
                <m:jc m:val="left"/>
              </m:oMathParaPr>
              <m:oMath>
                <m:r>
                  <w:rPr>
                    <w:rFonts w:ascii="Cambria Math" w:eastAsiaTheme="minorEastAsia" w:hAnsi="Cambria Math"/>
                  </w:rPr>
                  <m:t>…</m:t>
                </m:r>
              </m:oMath>
            </m:oMathPara>
          </w:p>
        </w:tc>
        <w:tc>
          <w:tcPr>
            <w:tcW w:w="964" w:type="dxa"/>
            <w:vAlign w:val="center"/>
          </w:tcPr>
          <w:p w14:paraId="1E42CDC7" w14:textId="77777777" w:rsidR="00511BAE" w:rsidRPr="000A3B4F" w:rsidRDefault="00511BAE" w:rsidP="00716579">
            <w:pPr>
              <w:jc w:val="center"/>
              <w:rPr>
                <w:rFonts w:ascii="Calibri" w:eastAsia="Times New Roman" w:hAnsi="Calibri" w:cs="Times New Roman"/>
              </w:rPr>
            </w:pPr>
          </w:p>
        </w:tc>
      </w:tr>
      <w:tr w:rsidR="00716579" w14:paraId="07B6105C" w14:textId="77777777" w:rsidTr="006315CA">
        <w:trPr>
          <w:trHeight w:val="454"/>
          <w:jc w:val="center"/>
        </w:trPr>
        <w:tc>
          <w:tcPr>
            <w:tcW w:w="964" w:type="dxa"/>
            <w:vAlign w:val="center"/>
          </w:tcPr>
          <w:p w14:paraId="097CED1F" w14:textId="77777777" w:rsidR="00716579" w:rsidRDefault="00716579" w:rsidP="00716579">
            <w:pPr>
              <w:jc w:val="center"/>
              <w:rPr>
                <w:rFonts w:eastAsiaTheme="minorEastAsia"/>
              </w:rPr>
            </w:pPr>
          </w:p>
        </w:tc>
        <w:tc>
          <w:tcPr>
            <w:tcW w:w="964" w:type="dxa"/>
          </w:tcPr>
          <w:p w14:paraId="18A17064" w14:textId="34E55AD4" w:rsidR="00716579" w:rsidRPr="006315CA" w:rsidRDefault="006315CA" w:rsidP="00716579">
            <w:pPr>
              <w:jc w:val="center"/>
              <w:rPr>
                <w:rFonts w:eastAsiaTheme="minorEastAsia"/>
              </w:rPr>
            </w:pPr>
            <m:oMathPara>
              <m:oMathParaPr>
                <m:jc m:val="left"/>
              </m:oMathParaPr>
              <m:oMath>
                <m:r>
                  <w:rPr>
                    <w:rFonts w:ascii="Cambria Math" w:eastAsiaTheme="minorEastAsia" w:hAnsi="Cambria Math"/>
                  </w:rPr>
                  <m:t>…</m:t>
                </m:r>
              </m:oMath>
            </m:oMathPara>
          </w:p>
        </w:tc>
        <w:tc>
          <w:tcPr>
            <w:tcW w:w="964" w:type="dxa"/>
            <w:vAlign w:val="center"/>
          </w:tcPr>
          <w:p w14:paraId="046173AA" w14:textId="77777777" w:rsidR="00716579" w:rsidRDefault="00716579" w:rsidP="00716579">
            <w:pPr>
              <w:jc w:val="center"/>
              <w:rPr>
                <w:rFonts w:eastAsiaTheme="minorEastAsia"/>
              </w:rPr>
            </w:pPr>
          </w:p>
        </w:tc>
        <w:tc>
          <w:tcPr>
            <w:tcW w:w="964" w:type="dxa"/>
            <w:vAlign w:val="center"/>
          </w:tcPr>
          <w:p w14:paraId="299EF13D" w14:textId="77777777" w:rsidR="00716579" w:rsidRDefault="00716579" w:rsidP="00716579">
            <w:pPr>
              <w:jc w:val="center"/>
              <w:rPr>
                <w:rFonts w:eastAsiaTheme="minorEastAsia"/>
              </w:rPr>
            </w:pPr>
          </w:p>
        </w:tc>
        <w:tc>
          <w:tcPr>
            <w:tcW w:w="964" w:type="dxa"/>
            <w:vAlign w:val="center"/>
          </w:tcPr>
          <w:p w14:paraId="519978A4" w14:textId="5A3214AE" w:rsidR="00716579" w:rsidRDefault="00A5134C" w:rsidP="00716579">
            <w:pPr>
              <w:jc w:val="cente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G</m:t>
                    </m:r>
                  </m:e>
                </m:acc>
              </m:oMath>
            </m:oMathPara>
          </w:p>
        </w:tc>
      </w:tr>
      <w:tr w:rsidR="00716579" w14:paraId="1AB96673" w14:textId="77777777" w:rsidTr="006315CA">
        <w:trPr>
          <w:trHeight w:val="454"/>
          <w:jc w:val="center"/>
        </w:trPr>
        <w:tc>
          <w:tcPr>
            <w:tcW w:w="964" w:type="dxa"/>
            <w:vAlign w:val="center"/>
          </w:tcPr>
          <w:p w14:paraId="6E9E58A9" w14:textId="77777777" w:rsidR="00716579" w:rsidRDefault="00716579" w:rsidP="00716579">
            <w:pPr>
              <w:jc w:val="center"/>
              <w:rPr>
                <w:rFonts w:eastAsiaTheme="minorEastAsia"/>
              </w:rPr>
            </w:pPr>
          </w:p>
        </w:tc>
        <w:tc>
          <w:tcPr>
            <w:tcW w:w="964" w:type="dxa"/>
            <w:vAlign w:val="center"/>
          </w:tcPr>
          <w:p w14:paraId="4BBC30EC" w14:textId="77777777" w:rsidR="00716579" w:rsidRDefault="00716579" w:rsidP="00716579">
            <w:pPr>
              <w:jc w:val="center"/>
              <w:rPr>
                <w:rFonts w:eastAsiaTheme="minorEastAsia"/>
              </w:rPr>
            </w:pPr>
          </w:p>
        </w:tc>
        <w:tc>
          <w:tcPr>
            <w:tcW w:w="964" w:type="dxa"/>
            <w:vAlign w:val="center"/>
          </w:tcPr>
          <w:p w14:paraId="0DADAC5F" w14:textId="77777777" w:rsidR="00716579" w:rsidRDefault="00716579" w:rsidP="00716579">
            <w:pPr>
              <w:jc w:val="center"/>
              <w:rPr>
                <w:rFonts w:eastAsiaTheme="minorEastAsia"/>
              </w:rPr>
            </w:pPr>
          </w:p>
        </w:tc>
        <w:tc>
          <w:tcPr>
            <w:tcW w:w="964" w:type="dxa"/>
            <w:vAlign w:val="center"/>
          </w:tcPr>
          <w:p w14:paraId="5ABA7BCC" w14:textId="77777777" w:rsidR="00716579" w:rsidRDefault="00716579" w:rsidP="00716579">
            <w:pPr>
              <w:jc w:val="center"/>
              <w:rPr>
                <w:rFonts w:eastAsiaTheme="minorEastAsia"/>
              </w:rPr>
            </w:pPr>
          </w:p>
        </w:tc>
        <w:tc>
          <w:tcPr>
            <w:tcW w:w="964" w:type="dxa"/>
            <w:vAlign w:val="center"/>
          </w:tcPr>
          <w:p w14:paraId="3F2C1F4B" w14:textId="77777777" w:rsidR="00716579" w:rsidRDefault="00716579" w:rsidP="00716579">
            <w:pPr>
              <w:jc w:val="center"/>
              <w:rPr>
                <w:rFonts w:eastAsiaTheme="minorEastAsia"/>
              </w:rPr>
            </w:pPr>
          </w:p>
        </w:tc>
      </w:tr>
      <w:tr w:rsidR="00716579" w14:paraId="0AEC8DE2" w14:textId="77777777" w:rsidTr="006315CA">
        <w:trPr>
          <w:trHeight w:val="454"/>
          <w:jc w:val="center"/>
        </w:trPr>
        <w:tc>
          <w:tcPr>
            <w:tcW w:w="964" w:type="dxa"/>
            <w:vAlign w:val="center"/>
          </w:tcPr>
          <w:p w14:paraId="559C1A53" w14:textId="1EB86C77" w:rsidR="00716579" w:rsidRDefault="00716579" w:rsidP="00716579">
            <w:pPr>
              <w:jc w:val="center"/>
              <w:rPr>
                <w:rFonts w:eastAsiaTheme="minorEastAsia"/>
              </w:rPr>
            </w:pPr>
          </w:p>
        </w:tc>
        <w:tc>
          <w:tcPr>
            <w:tcW w:w="964" w:type="dxa"/>
            <w:vAlign w:val="center"/>
          </w:tcPr>
          <w:p w14:paraId="60AAC61B" w14:textId="77777777" w:rsidR="00716579" w:rsidRDefault="00716579" w:rsidP="00716579">
            <w:pPr>
              <w:jc w:val="center"/>
              <w:rPr>
                <w:rFonts w:eastAsiaTheme="minorEastAsia"/>
              </w:rPr>
            </w:pPr>
          </w:p>
        </w:tc>
        <w:tc>
          <w:tcPr>
            <w:tcW w:w="964" w:type="dxa"/>
            <w:vAlign w:val="center"/>
          </w:tcPr>
          <w:p w14:paraId="127EDF7D" w14:textId="77777777" w:rsidR="00716579" w:rsidRDefault="00716579" w:rsidP="00716579">
            <w:pPr>
              <w:jc w:val="center"/>
              <w:rPr>
                <w:rFonts w:eastAsiaTheme="minorEastAsia"/>
              </w:rPr>
            </w:pPr>
          </w:p>
        </w:tc>
        <w:tc>
          <w:tcPr>
            <w:tcW w:w="964" w:type="dxa"/>
            <w:vAlign w:val="center"/>
          </w:tcPr>
          <w:p w14:paraId="2850848B" w14:textId="77777777" w:rsidR="00716579" w:rsidRDefault="00716579" w:rsidP="00716579">
            <w:pPr>
              <w:jc w:val="center"/>
              <w:rPr>
                <w:rFonts w:eastAsiaTheme="minorEastAsia"/>
              </w:rPr>
            </w:pPr>
          </w:p>
        </w:tc>
        <w:tc>
          <w:tcPr>
            <w:tcW w:w="964" w:type="dxa"/>
            <w:vAlign w:val="center"/>
          </w:tcPr>
          <w:p w14:paraId="33F9A2F0" w14:textId="77777777" w:rsidR="00716579" w:rsidRDefault="00716579" w:rsidP="00716579">
            <w:pPr>
              <w:jc w:val="center"/>
              <w:rPr>
                <w:rFonts w:eastAsiaTheme="minorEastAsia"/>
              </w:rPr>
            </w:pPr>
          </w:p>
        </w:tc>
      </w:tr>
      <w:tr w:rsidR="00716579" w14:paraId="70006FD8" w14:textId="77777777" w:rsidTr="006315CA">
        <w:trPr>
          <w:trHeight w:val="454"/>
          <w:jc w:val="center"/>
        </w:trPr>
        <w:tc>
          <w:tcPr>
            <w:tcW w:w="964" w:type="dxa"/>
            <w:vAlign w:val="center"/>
          </w:tcPr>
          <w:p w14:paraId="300BCF86" w14:textId="77777777" w:rsidR="00716579" w:rsidRDefault="00716579" w:rsidP="00716579">
            <w:pPr>
              <w:jc w:val="center"/>
              <w:rPr>
                <w:rFonts w:eastAsiaTheme="minorEastAsia"/>
              </w:rPr>
            </w:pPr>
          </w:p>
        </w:tc>
        <w:tc>
          <w:tcPr>
            <w:tcW w:w="964" w:type="dxa"/>
            <w:vAlign w:val="center"/>
          </w:tcPr>
          <w:p w14:paraId="502518E7" w14:textId="77777777" w:rsidR="00716579" w:rsidRDefault="00716579" w:rsidP="00716579">
            <w:pPr>
              <w:jc w:val="center"/>
              <w:rPr>
                <w:rFonts w:eastAsiaTheme="minorEastAsia"/>
              </w:rPr>
            </w:pPr>
          </w:p>
        </w:tc>
        <w:tc>
          <w:tcPr>
            <w:tcW w:w="964" w:type="dxa"/>
            <w:vAlign w:val="center"/>
          </w:tcPr>
          <w:p w14:paraId="3A392BDD" w14:textId="16A020BE" w:rsidR="00716579" w:rsidRDefault="00B751DC" w:rsidP="00716579">
            <w:pPr>
              <w:jc w:val="center"/>
              <w:rPr>
                <w:rFonts w:eastAsiaTheme="minorEastAsia"/>
              </w:rPr>
            </w:pPr>
            <w:r>
              <w:rPr>
                <w:rFonts w:eastAsiaTheme="minorEastAsia"/>
                <w:noProof/>
              </w:rPr>
              <mc:AlternateContent>
                <mc:Choice Requires="wpg">
                  <w:drawing>
                    <wp:anchor distT="0" distB="0" distL="114300" distR="114300" simplePos="0" relativeHeight="251661312" behindDoc="0" locked="0" layoutInCell="1" allowOverlap="1" wp14:anchorId="3B9B39D7" wp14:editId="3212CF1C">
                      <wp:simplePos x="0" y="0"/>
                      <wp:positionH relativeFrom="column">
                        <wp:posOffset>408940</wp:posOffset>
                      </wp:positionH>
                      <wp:positionV relativeFrom="paragraph">
                        <wp:posOffset>180975</wp:posOffset>
                      </wp:positionV>
                      <wp:extent cx="904875" cy="1085215"/>
                      <wp:effectExtent l="8255" t="7620" r="10795" b="1206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1085215"/>
                                <a:chOff x="6233" y="8030"/>
                                <a:chExt cx="1425" cy="1709"/>
                              </a:xfrm>
                            </wpg:grpSpPr>
                            <wps:wsp>
                              <wps:cNvPr id="2" name="AutoShape 11"/>
                              <wps:cNvCnPr>
                                <a:cxnSpLocks noChangeShapeType="1"/>
                              </wps:cNvCnPr>
                              <wps:spPr bwMode="auto">
                                <a:xfrm flipH="1">
                                  <a:off x="6233" y="8030"/>
                                  <a:ext cx="1425" cy="9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 name="AutoShape 12"/>
                              <wps:cNvCnPr>
                                <a:cxnSpLocks noChangeShapeType="1"/>
                              </wps:cNvCnPr>
                              <wps:spPr bwMode="auto">
                                <a:xfrm flipH="1" flipV="1">
                                  <a:off x="6241" y="8946"/>
                                  <a:ext cx="1395" cy="793"/>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8F7BE2" id="Group 10" o:spid="_x0000_s1026" style="position:absolute;margin-left:32.2pt;margin-top:14.25pt;width:71.25pt;height:85.45pt;z-index:251661312" coordorigin="6233,8030" coordsize="1425,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">
                      <v:shape id="AutoShape 11" o:spid="_x0000_s1027" type="#_x0000_t32" style="position:absolute;left:6233;top:8030;width:1425;height:9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"/>
                      <v:shape id="AutoShape 12" o:spid="_x0000_s1028" type="#_x0000_t32" style="position:absolute;left:6241;top:8946;width:1395;height:79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"/>
                    </v:group>
                  </w:pict>
                </mc:Fallback>
              </mc:AlternateContent>
            </w:r>
          </w:p>
        </w:tc>
        <w:tc>
          <w:tcPr>
            <w:tcW w:w="964" w:type="dxa"/>
            <w:vAlign w:val="center"/>
          </w:tcPr>
          <w:p w14:paraId="3E547DE0" w14:textId="77777777" w:rsidR="00716579" w:rsidRDefault="00716579" w:rsidP="00716579">
            <w:pPr>
              <w:jc w:val="center"/>
              <w:rPr>
                <w:rFonts w:eastAsiaTheme="minorEastAsia"/>
              </w:rPr>
            </w:pPr>
          </w:p>
        </w:tc>
        <w:tc>
          <w:tcPr>
            <w:tcW w:w="964" w:type="dxa"/>
            <w:vAlign w:val="center"/>
          </w:tcPr>
          <w:p w14:paraId="4A6DC3E1" w14:textId="2B657C06" w:rsidR="00716579" w:rsidRDefault="00716579" w:rsidP="00716579">
            <w:pPr>
              <w:jc w:val="center"/>
              <w:rPr>
                <w:rFonts w:eastAsiaTheme="minorEastAsia"/>
              </w:rPr>
            </w:pPr>
            <m:oMathPara>
              <m:oMath>
                <m:r>
                  <w:rPr>
                    <w:rFonts w:ascii="Cambria Math" w:eastAsiaTheme="minorEastAsia" w:hAnsi="Cambria Math"/>
                  </w:rPr>
                  <m:t>G</m:t>
                </m:r>
              </m:oMath>
            </m:oMathPara>
          </w:p>
        </w:tc>
      </w:tr>
      <w:tr w:rsidR="00511BAE" w14:paraId="2B9DA0A7" w14:textId="77777777" w:rsidTr="006315CA">
        <w:trPr>
          <w:trHeight w:val="454"/>
          <w:jc w:val="center"/>
        </w:trPr>
        <w:tc>
          <w:tcPr>
            <w:tcW w:w="964" w:type="dxa"/>
            <w:vAlign w:val="center"/>
          </w:tcPr>
          <w:p w14:paraId="4B853884" w14:textId="77777777" w:rsidR="00511BAE" w:rsidRDefault="00511BAE" w:rsidP="00716579">
            <w:pPr>
              <w:jc w:val="center"/>
              <w:rPr>
                <w:rFonts w:eastAsiaTheme="minorEastAsia"/>
              </w:rPr>
            </w:pPr>
          </w:p>
        </w:tc>
        <w:tc>
          <w:tcPr>
            <w:tcW w:w="964" w:type="dxa"/>
          </w:tcPr>
          <w:p w14:paraId="50D5EDA7" w14:textId="098F52A9" w:rsidR="00511BAE" w:rsidRPr="006315CA" w:rsidRDefault="006315CA" w:rsidP="00716579">
            <w:pPr>
              <w:jc w:val="center"/>
              <w:rPr>
                <w:rFonts w:eastAsiaTheme="minorEastAsia"/>
              </w:rPr>
            </w:pPr>
            <m:oMathPara>
              <m:oMathParaPr>
                <m:jc m:val="left"/>
              </m:oMathParaPr>
              <m:oMath>
                <m:r>
                  <w:rPr>
                    <w:rFonts w:ascii="Cambria Math" w:eastAsiaTheme="minorEastAsia" w:hAnsi="Cambria Math"/>
                  </w:rPr>
                  <m:t>…</m:t>
                </m:r>
              </m:oMath>
            </m:oMathPara>
          </w:p>
        </w:tc>
        <w:tc>
          <w:tcPr>
            <w:tcW w:w="964" w:type="dxa"/>
            <w:vAlign w:val="center"/>
          </w:tcPr>
          <w:p w14:paraId="3A0B075F" w14:textId="77777777" w:rsidR="00511BAE" w:rsidRDefault="00511BAE" w:rsidP="00716579">
            <w:pPr>
              <w:jc w:val="center"/>
              <w:rPr>
                <w:rFonts w:eastAsiaTheme="minorEastAsia"/>
              </w:rPr>
            </w:pPr>
          </w:p>
        </w:tc>
        <w:tc>
          <w:tcPr>
            <w:tcW w:w="964" w:type="dxa"/>
            <w:vAlign w:val="center"/>
          </w:tcPr>
          <w:p w14:paraId="542689F9" w14:textId="77777777" w:rsidR="00511BAE" w:rsidRDefault="00511BAE" w:rsidP="00716579">
            <w:pPr>
              <w:jc w:val="center"/>
              <w:rPr>
                <w:rFonts w:eastAsiaTheme="minorEastAsia"/>
              </w:rPr>
            </w:pPr>
          </w:p>
        </w:tc>
        <w:tc>
          <w:tcPr>
            <w:tcW w:w="964" w:type="dxa"/>
            <w:vAlign w:val="center"/>
          </w:tcPr>
          <w:p w14:paraId="6587F3B7" w14:textId="77777777" w:rsidR="00511BAE" w:rsidRDefault="00511BAE" w:rsidP="00716579">
            <w:pPr>
              <w:jc w:val="center"/>
              <w:rPr>
                <w:rFonts w:ascii="Calibri" w:eastAsia="Times New Roman" w:hAnsi="Calibri" w:cs="Times New Roman"/>
              </w:rPr>
            </w:pPr>
          </w:p>
        </w:tc>
      </w:tr>
      <w:tr w:rsidR="00716579" w14:paraId="5F37250C" w14:textId="77777777" w:rsidTr="006315CA">
        <w:trPr>
          <w:trHeight w:val="454"/>
          <w:jc w:val="center"/>
        </w:trPr>
        <w:tc>
          <w:tcPr>
            <w:tcW w:w="964" w:type="dxa"/>
            <w:vAlign w:val="center"/>
          </w:tcPr>
          <w:p w14:paraId="5BCF9AE4" w14:textId="77777777" w:rsidR="00716579" w:rsidRDefault="00716579" w:rsidP="00716579">
            <w:pPr>
              <w:jc w:val="center"/>
              <w:rPr>
                <w:rFonts w:eastAsiaTheme="minorEastAsia"/>
              </w:rPr>
            </w:pPr>
          </w:p>
        </w:tc>
        <w:tc>
          <w:tcPr>
            <w:tcW w:w="964" w:type="dxa"/>
            <w:vAlign w:val="center"/>
          </w:tcPr>
          <w:p w14:paraId="46760C8C" w14:textId="77777777" w:rsidR="00716579" w:rsidRDefault="00716579" w:rsidP="00716579">
            <w:pPr>
              <w:jc w:val="center"/>
              <w:rPr>
                <w:rFonts w:eastAsiaTheme="minorEastAsia"/>
              </w:rPr>
            </w:pPr>
          </w:p>
        </w:tc>
        <w:tc>
          <w:tcPr>
            <w:tcW w:w="964" w:type="dxa"/>
            <w:vAlign w:val="center"/>
          </w:tcPr>
          <w:p w14:paraId="39CC2A08" w14:textId="0D26242E" w:rsidR="00716579" w:rsidRDefault="00A5134C" w:rsidP="00716579">
            <w:pPr>
              <w:jc w:val="cente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V</m:t>
                    </m:r>
                  </m:e>
                </m:acc>
              </m:oMath>
            </m:oMathPara>
          </w:p>
        </w:tc>
        <w:tc>
          <w:tcPr>
            <w:tcW w:w="964" w:type="dxa"/>
            <w:vAlign w:val="center"/>
          </w:tcPr>
          <w:p w14:paraId="68754035" w14:textId="77777777" w:rsidR="00716579" w:rsidRDefault="00716579" w:rsidP="00716579">
            <w:pPr>
              <w:jc w:val="center"/>
              <w:rPr>
                <w:rFonts w:eastAsiaTheme="minorEastAsia"/>
              </w:rPr>
            </w:pPr>
          </w:p>
        </w:tc>
        <w:tc>
          <w:tcPr>
            <w:tcW w:w="964" w:type="dxa"/>
            <w:vAlign w:val="center"/>
          </w:tcPr>
          <w:p w14:paraId="752D2025" w14:textId="77777777" w:rsidR="00716579" w:rsidRDefault="00716579" w:rsidP="00716579">
            <w:pPr>
              <w:jc w:val="center"/>
              <w:rPr>
                <w:rFonts w:eastAsiaTheme="minorEastAsia"/>
              </w:rPr>
            </w:pPr>
          </w:p>
        </w:tc>
      </w:tr>
      <w:tr w:rsidR="00716579" w14:paraId="6DA990AC" w14:textId="77777777" w:rsidTr="006315CA">
        <w:trPr>
          <w:trHeight w:val="454"/>
          <w:jc w:val="center"/>
        </w:trPr>
        <w:tc>
          <w:tcPr>
            <w:tcW w:w="964" w:type="dxa"/>
            <w:vAlign w:val="center"/>
          </w:tcPr>
          <w:p w14:paraId="61953611" w14:textId="77777777" w:rsidR="00716579" w:rsidRDefault="00716579" w:rsidP="00716579">
            <w:pPr>
              <w:jc w:val="center"/>
              <w:rPr>
                <w:rFonts w:eastAsiaTheme="minorEastAsia"/>
              </w:rPr>
            </w:pPr>
          </w:p>
        </w:tc>
        <w:tc>
          <w:tcPr>
            <w:tcW w:w="964" w:type="dxa"/>
            <w:vAlign w:val="center"/>
          </w:tcPr>
          <w:p w14:paraId="34481BEB" w14:textId="77777777" w:rsidR="00716579" w:rsidRDefault="00716579" w:rsidP="00716579">
            <w:pPr>
              <w:jc w:val="center"/>
              <w:rPr>
                <w:rFonts w:eastAsiaTheme="minorEastAsia"/>
              </w:rPr>
            </w:pPr>
          </w:p>
        </w:tc>
        <w:tc>
          <w:tcPr>
            <w:tcW w:w="964" w:type="dxa"/>
            <w:vAlign w:val="center"/>
          </w:tcPr>
          <w:p w14:paraId="4D63D5DF" w14:textId="77777777" w:rsidR="00716579" w:rsidRDefault="00716579" w:rsidP="00716579">
            <w:pPr>
              <w:jc w:val="center"/>
              <w:rPr>
                <w:rFonts w:eastAsiaTheme="minorEastAsia"/>
              </w:rPr>
            </w:pPr>
          </w:p>
        </w:tc>
        <w:tc>
          <w:tcPr>
            <w:tcW w:w="964" w:type="dxa"/>
            <w:vAlign w:val="bottom"/>
          </w:tcPr>
          <w:p w14:paraId="0A109B24" w14:textId="47BE1C23" w:rsidR="00716579" w:rsidRPr="006315CA" w:rsidRDefault="00716579" w:rsidP="006315CA">
            <w:pPr>
              <w:rPr>
                <w:rFonts w:eastAsiaTheme="minorEastAsia"/>
              </w:rPr>
            </w:pPr>
          </w:p>
        </w:tc>
        <w:tc>
          <w:tcPr>
            <w:tcW w:w="964" w:type="dxa"/>
            <w:vAlign w:val="center"/>
          </w:tcPr>
          <w:p w14:paraId="3A1C605D" w14:textId="77777777" w:rsidR="00716579" w:rsidRDefault="00716579" w:rsidP="00716579">
            <w:pPr>
              <w:jc w:val="center"/>
              <w:rPr>
                <w:rFonts w:eastAsiaTheme="minorEastAsia"/>
              </w:rPr>
            </w:pPr>
          </w:p>
        </w:tc>
      </w:tr>
      <w:tr w:rsidR="00716579" w14:paraId="47F97CCE" w14:textId="77777777" w:rsidTr="006315CA">
        <w:trPr>
          <w:trHeight w:val="454"/>
          <w:jc w:val="center"/>
        </w:trPr>
        <w:tc>
          <w:tcPr>
            <w:tcW w:w="964" w:type="dxa"/>
            <w:vAlign w:val="center"/>
          </w:tcPr>
          <w:p w14:paraId="1D1FFBDD" w14:textId="77777777" w:rsidR="00716579" w:rsidRDefault="00716579" w:rsidP="00716579">
            <w:pPr>
              <w:jc w:val="center"/>
              <w:rPr>
                <w:rFonts w:eastAsiaTheme="minorEastAsia"/>
              </w:rPr>
            </w:pPr>
          </w:p>
        </w:tc>
        <w:tc>
          <w:tcPr>
            <w:tcW w:w="964" w:type="dxa"/>
            <w:vAlign w:val="center"/>
          </w:tcPr>
          <w:p w14:paraId="6F0E1DFB" w14:textId="77777777" w:rsidR="00716579" w:rsidRDefault="00716579" w:rsidP="00716579">
            <w:pPr>
              <w:jc w:val="center"/>
              <w:rPr>
                <w:rFonts w:eastAsiaTheme="minorEastAsia"/>
              </w:rPr>
            </w:pPr>
          </w:p>
        </w:tc>
        <w:tc>
          <w:tcPr>
            <w:tcW w:w="964" w:type="dxa"/>
            <w:vAlign w:val="center"/>
          </w:tcPr>
          <w:p w14:paraId="0BA11814" w14:textId="77777777" w:rsidR="00716579" w:rsidRDefault="00716579" w:rsidP="00716579">
            <w:pPr>
              <w:jc w:val="center"/>
              <w:rPr>
                <w:rFonts w:eastAsiaTheme="minorEastAsia"/>
              </w:rPr>
            </w:pPr>
          </w:p>
        </w:tc>
        <w:tc>
          <w:tcPr>
            <w:tcW w:w="964" w:type="dxa"/>
            <w:vAlign w:val="center"/>
          </w:tcPr>
          <w:p w14:paraId="3E256E57" w14:textId="77777777" w:rsidR="00716579" w:rsidRDefault="00716579" w:rsidP="00716579">
            <w:pPr>
              <w:jc w:val="center"/>
              <w:rPr>
                <w:rFonts w:eastAsiaTheme="minorEastAsia"/>
              </w:rPr>
            </w:pPr>
          </w:p>
        </w:tc>
        <w:tc>
          <w:tcPr>
            <w:tcW w:w="964" w:type="dxa"/>
            <w:vAlign w:val="center"/>
          </w:tcPr>
          <w:p w14:paraId="3D06C67D" w14:textId="7FF5E048" w:rsidR="00716579" w:rsidRDefault="00A5134C" w:rsidP="00716579">
            <w:pPr>
              <w:jc w:val="cente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G</m:t>
                    </m:r>
                  </m:e>
                </m:acc>
              </m:oMath>
            </m:oMathPara>
          </w:p>
        </w:tc>
      </w:tr>
    </w:tbl>
    <w:p w14:paraId="50C362F2" w14:textId="1A1C1EF0" w:rsidR="00184338" w:rsidRDefault="00184338" w:rsidP="00716579">
      <w:pPr>
        <w:jc w:val="center"/>
        <w:rPr>
          <w:rFonts w:eastAsiaTheme="minorEastAsia"/>
        </w:rPr>
      </w:pPr>
    </w:p>
    <w:p w14:paraId="43DBAF75" w14:textId="77777777" w:rsidR="001A646A" w:rsidRDefault="001A646A" w:rsidP="00716579">
      <w:pPr>
        <w:jc w:val="center"/>
        <w:rPr>
          <w:rFonts w:eastAsiaTheme="minorEastAsia"/>
        </w:rPr>
      </w:pPr>
    </w:p>
    <w:p w14:paraId="0F6FBD80" w14:textId="6037F8A4" w:rsidR="00184338" w:rsidRDefault="006315CA" w:rsidP="001A646A">
      <w:pPr>
        <w:pStyle w:val="Paragraphedeliste"/>
        <w:numPr>
          <w:ilvl w:val="0"/>
          <w:numId w:val="10"/>
        </w:numPr>
        <w:spacing w:line="360" w:lineRule="auto"/>
      </w:pPr>
      <w:r>
        <w:t>Déterminer la probabilité que la personne choisie ait contracté la grippe et soit vaccinée.</w:t>
      </w:r>
    </w:p>
    <w:p w14:paraId="5A007FE9" w14:textId="2D1BEC7D" w:rsidR="006315CA" w:rsidRPr="008E352D" w:rsidRDefault="006315CA" w:rsidP="001A646A">
      <w:pPr>
        <w:pStyle w:val="Paragraphedeliste"/>
        <w:numPr>
          <w:ilvl w:val="0"/>
          <w:numId w:val="10"/>
        </w:numPr>
        <w:spacing w:line="360" w:lineRule="auto"/>
      </w:pPr>
      <w:r>
        <w:t xml:space="preserve">La personne choisie n'est pas vaccinée. Montrer que la probabilité qu'elle ait contracté la grippe est égale </w:t>
      </w:r>
      <m:oMath>
        <m:r>
          <w:rPr>
            <w:rFonts w:ascii="Cambria Math" w:hAnsi="Cambria Math"/>
          </w:rPr>
          <m:t>0,28</m:t>
        </m:r>
      </m:oMath>
      <w:r w:rsidRPr="001A646A">
        <w:rPr>
          <w:rFonts w:eastAsiaTheme="minorEastAsia"/>
        </w:rPr>
        <w:t>.</w:t>
      </w:r>
    </w:p>
    <w:sectPr w:rsidR="006315CA" w:rsidRPr="008E352D" w:rsidSect="00B92834">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1C7C" w14:textId="77777777" w:rsidR="00FC1436" w:rsidRDefault="00FC1436" w:rsidP="00E969A9">
      <w:pPr>
        <w:spacing w:after="0" w:line="240" w:lineRule="auto"/>
      </w:pPr>
      <w:r>
        <w:separator/>
      </w:r>
    </w:p>
  </w:endnote>
  <w:endnote w:type="continuationSeparator" w:id="0">
    <w:p w14:paraId="74539FDC" w14:textId="77777777" w:rsidR="00FC1436" w:rsidRDefault="00FC1436" w:rsidP="00E96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91498969"/>
      <w:docPartObj>
        <w:docPartGallery w:val="Page Numbers (Bottom of Page)"/>
        <w:docPartUnique/>
      </w:docPartObj>
    </w:sdtPr>
    <w:sdtEndPr>
      <w:rPr>
        <w:rFonts w:asciiTheme="minorHAnsi" w:hAnsiTheme="minorHAnsi"/>
        <w:sz w:val="22"/>
        <w:szCs w:val="22"/>
      </w:rPr>
    </w:sdtEndPr>
    <w:sdtContent>
      <w:p w14:paraId="7EA2C355" w14:textId="5C0473F3" w:rsidR="00E969A9" w:rsidRDefault="00E969A9">
        <w:pPr>
          <w:pStyle w:val="Pieddepage"/>
          <w:jc w:val="right"/>
          <w:rPr>
            <w:rFonts w:asciiTheme="majorHAnsi" w:hAnsiTheme="majorHAnsi"/>
            <w:sz w:val="28"/>
            <w:szCs w:val="28"/>
          </w:rPr>
        </w:pPr>
        <w:r>
          <w:rPr>
            <w:rFonts w:asciiTheme="majorHAnsi" w:hAnsiTheme="majorHAnsi"/>
            <w:sz w:val="28"/>
            <w:szCs w:val="28"/>
          </w:rPr>
          <w:t xml:space="preserve">p. </w:t>
        </w:r>
        <w:r w:rsidR="00AC0720">
          <w:fldChar w:fldCharType="begin"/>
        </w:r>
        <w:r w:rsidR="00AC0720">
          <w:instrText xml:space="preserve"> PAGE    \* MERGEFORMAT </w:instrText>
        </w:r>
        <w:r w:rsidR="00AC0720">
          <w:fldChar w:fldCharType="separate"/>
        </w:r>
        <w:r w:rsidR="001E28C2" w:rsidRPr="001E28C2">
          <w:rPr>
            <w:rFonts w:asciiTheme="majorHAnsi" w:hAnsiTheme="majorHAnsi"/>
            <w:noProof/>
            <w:sz w:val="28"/>
            <w:szCs w:val="28"/>
          </w:rPr>
          <w:t>5</w:t>
        </w:r>
        <w:r w:rsidR="00AC0720">
          <w:rPr>
            <w:rFonts w:asciiTheme="majorHAnsi" w:hAnsiTheme="majorHAnsi"/>
            <w:noProof/>
            <w:sz w:val="28"/>
            <w:szCs w:val="28"/>
          </w:rPr>
          <w:fldChar w:fldCharType="end"/>
        </w:r>
        <w:r w:rsidR="00013526">
          <w:rPr>
            <w:rFonts w:asciiTheme="majorHAnsi" w:hAnsiTheme="majorHAnsi"/>
            <w:noProof/>
            <w:sz w:val="28"/>
            <w:szCs w:val="28"/>
          </w:rPr>
          <w:t>/</w:t>
        </w:r>
        <w:r w:rsidR="00013526">
          <w:rPr>
            <w:rFonts w:asciiTheme="majorHAnsi" w:hAnsiTheme="majorHAnsi"/>
            <w:noProof/>
            <w:sz w:val="28"/>
            <w:szCs w:val="28"/>
          </w:rPr>
          <w:fldChar w:fldCharType="begin"/>
        </w:r>
        <w:r w:rsidR="00013526">
          <w:rPr>
            <w:rFonts w:asciiTheme="majorHAnsi" w:hAnsiTheme="majorHAnsi"/>
            <w:noProof/>
            <w:sz w:val="28"/>
            <w:szCs w:val="28"/>
          </w:rPr>
          <w:instrText xml:space="preserve"> NUMPAGES   \* MERGEFORMAT </w:instrText>
        </w:r>
        <w:r w:rsidR="00013526">
          <w:rPr>
            <w:rFonts w:asciiTheme="majorHAnsi" w:hAnsiTheme="majorHAnsi"/>
            <w:noProof/>
            <w:sz w:val="28"/>
            <w:szCs w:val="28"/>
          </w:rPr>
          <w:fldChar w:fldCharType="separate"/>
        </w:r>
        <w:r w:rsidR="00013526">
          <w:rPr>
            <w:rFonts w:asciiTheme="majorHAnsi" w:hAnsiTheme="majorHAnsi"/>
            <w:noProof/>
            <w:sz w:val="28"/>
            <w:szCs w:val="28"/>
          </w:rPr>
          <w:t>2</w:t>
        </w:r>
        <w:r w:rsidR="00013526">
          <w:rPr>
            <w:rFonts w:asciiTheme="majorHAnsi" w:hAnsiTheme="majorHAnsi"/>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B4C9" w14:textId="77777777" w:rsidR="00FC1436" w:rsidRDefault="00FC1436" w:rsidP="00E969A9">
      <w:pPr>
        <w:spacing w:after="0" w:line="240" w:lineRule="auto"/>
      </w:pPr>
      <w:r>
        <w:separator/>
      </w:r>
    </w:p>
  </w:footnote>
  <w:footnote w:type="continuationSeparator" w:id="0">
    <w:p w14:paraId="6020BF6C" w14:textId="77777777" w:rsidR="00FC1436" w:rsidRDefault="00FC1436" w:rsidP="00E96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6D9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CB07C0"/>
    <w:multiLevelType w:val="hybridMultilevel"/>
    <w:tmpl w:val="7012E8D0"/>
    <w:lvl w:ilvl="0" w:tplc="3CD4E3B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150581"/>
    <w:multiLevelType w:val="hybridMultilevel"/>
    <w:tmpl w:val="3432B256"/>
    <w:lvl w:ilvl="0" w:tplc="257A445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34B3E6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5D5D5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0141FF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1913906"/>
    <w:multiLevelType w:val="hybridMultilevel"/>
    <w:tmpl w:val="05EC921A"/>
    <w:lvl w:ilvl="0" w:tplc="56BAB55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9E3269"/>
    <w:multiLevelType w:val="hybridMultilevel"/>
    <w:tmpl w:val="3A5AFA70"/>
    <w:lvl w:ilvl="0" w:tplc="AD5C363E">
      <w:start w:val="1"/>
      <w:numFmt w:val="decimal"/>
      <w:lvlText w:val="%1-"/>
      <w:lvlJc w:val="left"/>
      <w:pPr>
        <w:ind w:left="720" w:hanging="360"/>
      </w:pPr>
      <w:rPr>
        <w:rFonts w:eastAsiaTheme="minorEastAsia"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DB07C05"/>
    <w:multiLevelType w:val="hybridMultilevel"/>
    <w:tmpl w:val="6BDA10AC"/>
    <w:lvl w:ilvl="0" w:tplc="AC12D15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E602E8"/>
    <w:multiLevelType w:val="hybridMultilevel"/>
    <w:tmpl w:val="643CB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49619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99A52C8"/>
    <w:multiLevelType w:val="hybridMultilevel"/>
    <w:tmpl w:val="33665F1C"/>
    <w:lvl w:ilvl="0" w:tplc="F5A07C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8"/>
  </w:num>
  <w:num w:numId="5">
    <w:abstractNumId w:val="11"/>
  </w:num>
  <w:num w:numId="6">
    <w:abstractNumId w:val="7"/>
  </w:num>
  <w:num w:numId="7">
    <w:abstractNumId w:val="5"/>
  </w:num>
  <w:num w:numId="8">
    <w:abstractNumId w:val="10"/>
  </w:num>
  <w:num w:numId="9">
    <w:abstractNumId w:val="4"/>
  </w:num>
  <w:num w:numId="10">
    <w:abstractNumId w:val="3"/>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87"/>
    <w:rsid w:val="00006587"/>
    <w:rsid w:val="00013526"/>
    <w:rsid w:val="000977FD"/>
    <w:rsid w:val="0012678B"/>
    <w:rsid w:val="0013431B"/>
    <w:rsid w:val="00183253"/>
    <w:rsid w:val="00184338"/>
    <w:rsid w:val="001A646A"/>
    <w:rsid w:val="001D012E"/>
    <w:rsid w:val="001D2261"/>
    <w:rsid w:val="001E28C2"/>
    <w:rsid w:val="003D6C7B"/>
    <w:rsid w:val="004D55DB"/>
    <w:rsid w:val="00511BAE"/>
    <w:rsid w:val="005132A7"/>
    <w:rsid w:val="00523D3A"/>
    <w:rsid w:val="00533987"/>
    <w:rsid w:val="00541F58"/>
    <w:rsid w:val="00563EDD"/>
    <w:rsid w:val="00582415"/>
    <w:rsid w:val="005F374E"/>
    <w:rsid w:val="00612CEC"/>
    <w:rsid w:val="006315CA"/>
    <w:rsid w:val="00657298"/>
    <w:rsid w:val="00670B89"/>
    <w:rsid w:val="006E6489"/>
    <w:rsid w:val="00716579"/>
    <w:rsid w:val="007D2F9C"/>
    <w:rsid w:val="007F2A2F"/>
    <w:rsid w:val="0087691F"/>
    <w:rsid w:val="00890A2F"/>
    <w:rsid w:val="008C43E3"/>
    <w:rsid w:val="00927B8C"/>
    <w:rsid w:val="00927F42"/>
    <w:rsid w:val="009A1D51"/>
    <w:rsid w:val="009C72C5"/>
    <w:rsid w:val="00A5134C"/>
    <w:rsid w:val="00AC0720"/>
    <w:rsid w:val="00AC2608"/>
    <w:rsid w:val="00AE5E64"/>
    <w:rsid w:val="00B038DA"/>
    <w:rsid w:val="00B14CF2"/>
    <w:rsid w:val="00B433E5"/>
    <w:rsid w:val="00B751DC"/>
    <w:rsid w:val="00B92834"/>
    <w:rsid w:val="00BC4EBC"/>
    <w:rsid w:val="00C0590D"/>
    <w:rsid w:val="00C23319"/>
    <w:rsid w:val="00D56B6D"/>
    <w:rsid w:val="00DE7F5D"/>
    <w:rsid w:val="00E969A9"/>
    <w:rsid w:val="00FA7CA2"/>
    <w:rsid w:val="00FC04DD"/>
    <w:rsid w:val="00FC1436"/>
    <w:rsid w:val="00FF605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14:docId w14:val="5EDEFAE2"/>
  <w15:docId w15:val="{53127CF9-7174-41F9-83E6-656704DE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28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2834"/>
    <w:rPr>
      <w:rFonts w:ascii="Tahoma" w:hAnsi="Tahoma" w:cs="Tahoma"/>
      <w:sz w:val="16"/>
      <w:szCs w:val="16"/>
    </w:rPr>
  </w:style>
  <w:style w:type="table" w:styleId="Grilledutableau">
    <w:name w:val="Table Grid"/>
    <w:basedOn w:val="TableauNormal"/>
    <w:uiPriority w:val="39"/>
    <w:rsid w:val="00B92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B92834"/>
    <w:pPr>
      <w:spacing w:after="0" w:line="240" w:lineRule="auto"/>
    </w:pPr>
    <w:rPr>
      <w:rFonts w:eastAsiaTheme="minorEastAsia"/>
    </w:rPr>
  </w:style>
  <w:style w:type="paragraph" w:styleId="Corpsdetexte3">
    <w:name w:val="Body Text 3"/>
    <w:basedOn w:val="Normal"/>
    <w:link w:val="Corpsdetexte3Car"/>
    <w:uiPriority w:val="99"/>
    <w:unhideWhenUsed/>
    <w:rsid w:val="00B92834"/>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rsid w:val="00B92834"/>
    <w:rPr>
      <w:rFonts w:ascii="Times New Roman" w:eastAsia="Times New Roman" w:hAnsi="Times New Roman" w:cs="Times New Roman"/>
      <w:sz w:val="16"/>
      <w:szCs w:val="16"/>
      <w:lang w:eastAsia="fr-FR"/>
    </w:rPr>
  </w:style>
  <w:style w:type="paragraph" w:styleId="Titre">
    <w:name w:val="Title"/>
    <w:basedOn w:val="Normal"/>
    <w:next w:val="Normal"/>
    <w:link w:val="TitreCar"/>
    <w:uiPriority w:val="10"/>
    <w:qFormat/>
    <w:rsid w:val="00B928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2834"/>
    <w:rPr>
      <w:rFonts w:asciiTheme="majorHAnsi" w:eastAsiaTheme="majorEastAsia" w:hAnsiTheme="majorHAnsi" w:cstheme="majorBidi"/>
      <w:spacing w:val="-10"/>
      <w:kern w:val="28"/>
      <w:sz w:val="56"/>
      <w:szCs w:val="56"/>
    </w:rPr>
  </w:style>
  <w:style w:type="character" w:styleId="Textedelespacerserv">
    <w:name w:val="Placeholder Text"/>
    <w:basedOn w:val="Policepardfaut"/>
    <w:uiPriority w:val="99"/>
    <w:semiHidden/>
    <w:rsid w:val="00B92834"/>
    <w:rPr>
      <w:color w:val="808080"/>
    </w:rPr>
  </w:style>
  <w:style w:type="paragraph" w:styleId="Paragraphedeliste">
    <w:name w:val="List Paragraph"/>
    <w:basedOn w:val="Normal"/>
    <w:uiPriority w:val="34"/>
    <w:qFormat/>
    <w:rsid w:val="00DE7F5D"/>
    <w:pPr>
      <w:ind w:left="720"/>
      <w:contextualSpacing/>
    </w:pPr>
  </w:style>
  <w:style w:type="paragraph" w:styleId="En-tte">
    <w:name w:val="header"/>
    <w:basedOn w:val="Normal"/>
    <w:link w:val="En-tteCar"/>
    <w:uiPriority w:val="99"/>
    <w:unhideWhenUsed/>
    <w:rsid w:val="00E969A9"/>
    <w:pPr>
      <w:tabs>
        <w:tab w:val="center" w:pos="4536"/>
        <w:tab w:val="right" w:pos="9072"/>
      </w:tabs>
      <w:spacing w:after="0" w:line="240" w:lineRule="auto"/>
    </w:pPr>
  </w:style>
  <w:style w:type="character" w:customStyle="1" w:styleId="En-tteCar">
    <w:name w:val="En-tête Car"/>
    <w:basedOn w:val="Policepardfaut"/>
    <w:link w:val="En-tte"/>
    <w:uiPriority w:val="99"/>
    <w:rsid w:val="00E969A9"/>
  </w:style>
  <w:style w:type="paragraph" w:styleId="Pieddepage">
    <w:name w:val="footer"/>
    <w:basedOn w:val="Normal"/>
    <w:link w:val="PieddepageCar"/>
    <w:uiPriority w:val="99"/>
    <w:unhideWhenUsed/>
    <w:rsid w:val="00E969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564</Words>
  <Characters>3105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maintenance</dc:creator>
  <cp:lastModifiedBy>Laurent Beaussart</cp:lastModifiedBy>
  <cp:revision>5</cp:revision>
  <cp:lastPrinted>2021-11-08T08:33:00Z</cp:lastPrinted>
  <dcterms:created xsi:type="dcterms:W3CDTF">2021-11-07T22:09:00Z</dcterms:created>
  <dcterms:modified xsi:type="dcterms:W3CDTF">2021-11-16T15:23:00Z</dcterms:modified>
</cp:coreProperties>
</file>