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-18491636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6B2650" w14:textId="09D44B27" w:rsidR="00836E14" w:rsidRPr="00692FB8" w:rsidRDefault="00836E14" w:rsidP="00836E14">
          <w:pPr>
            <w:pStyle w:val="Titre"/>
          </w:pPr>
          <w:r w:rsidRPr="00692FB8">
            <w:t xml:space="preserve">Chapitre </w:t>
          </w:r>
          <w:r w:rsidR="00723D6B">
            <w:t>1</w:t>
          </w:r>
          <w:r w:rsidR="00942F99">
            <w:t>2</w:t>
          </w:r>
          <w:r w:rsidRPr="00692FB8">
            <w:t xml:space="preserve"> : </w:t>
          </w:r>
          <w:r w:rsidR="00942F99">
            <w:t>Probabilités et échantillonnage</w:t>
          </w:r>
        </w:p>
        <w:p w14:paraId="12D9777C" w14:textId="12F56A89" w:rsidR="00A018E5" w:rsidRDefault="00836E14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126920" w:history="1">
            <w:r w:rsidR="00A018E5" w:rsidRPr="006E49FD">
              <w:rPr>
                <w:rStyle w:val="Lienhypertexte"/>
                <w:noProof/>
              </w:rPr>
              <w:t>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Loi de probabilité et modélisation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_Toc101126920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 w:rsidR="00046118">
              <w:rPr>
                <w:noProof/>
                <w:webHidden/>
              </w:rPr>
              <w:t>2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3BC994C2" w14:textId="26F2F8AA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1" w:history="1">
            <w:r w:rsidR="00A018E5" w:rsidRPr="006E49FD">
              <w:rPr>
                <w:rStyle w:val="Lienhypertexte"/>
                <w:noProof/>
              </w:rPr>
              <w:t>1.1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Expérience aléatoire et univers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_Toc101126921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3F5C9F9B" w14:textId="25E58244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2" w:history="1">
            <w:r w:rsidR="00A018E5" w:rsidRPr="006E49FD">
              <w:rPr>
                <w:rStyle w:val="Lienhypertexte"/>
                <w:noProof/>
              </w:rPr>
              <w:t>1.2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Loi de probabilité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_Toc101126922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5F63E1F0" w14:textId="0A3E274E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3" w:history="1">
            <w:r w:rsidR="00A018E5" w:rsidRPr="006E49FD">
              <w:rPr>
                <w:rStyle w:val="Lienhypertexte"/>
                <w:noProof/>
              </w:rPr>
              <w:t>1.3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Loi équirépartie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_Toc101126923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15DF8BDB" w14:textId="1B14B36C" w:rsidR="00A018E5" w:rsidRDefault="0004611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01126924" w:history="1">
            <w:r w:rsidR="00A018E5" w:rsidRPr="006E49FD">
              <w:rPr>
                <w:rStyle w:val="Lienhypertexte"/>
                <w:noProof/>
              </w:rPr>
              <w:t>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Évènement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_Toc101126924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3C0517F7" w14:textId="59D5978B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5" w:history="1">
            <w:r w:rsidR="00A018E5" w:rsidRPr="006E49FD">
              <w:rPr>
                <w:rStyle w:val="Lienhypertexte"/>
                <w:noProof/>
              </w:rPr>
              <w:t>2.1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Évènement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_Toc101126925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2A753C8B" w14:textId="58A3368D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6" w:history="1">
            <w:r w:rsidR="00A018E5" w:rsidRPr="006E49FD">
              <w:rPr>
                <w:rStyle w:val="Lienhypertexte"/>
                <w:noProof/>
              </w:rPr>
              <w:t>2.2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Probabilité d'un évènement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_Toc101126926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6EA063DB" w14:textId="63CC3F8D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7" w:history="1">
            <w:r w:rsidR="00A018E5" w:rsidRPr="006E49FD">
              <w:rPr>
                <w:rStyle w:val="Lienhypertexte"/>
                <w:noProof/>
              </w:rPr>
              <w:t>2.3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Cas d'équiprobabilité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_Toc101126927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1A23ADB7" w14:textId="29F40D31" w:rsidR="00A018E5" w:rsidRDefault="0004611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01126928" w:history="1">
            <w:r w:rsidR="00A018E5" w:rsidRPr="006E49FD">
              <w:rPr>
                <w:rStyle w:val="Lienhypertexte"/>
                <w:noProof/>
              </w:rPr>
              <w:t>3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Opérations sur les évènements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_Toc101126928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65CC0159" w14:textId="3ED38B76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29" w:history="1">
            <w:r w:rsidR="00A018E5" w:rsidRPr="006E49FD">
              <w:rPr>
                <w:rStyle w:val="Lienhypertexte"/>
                <w:noProof/>
              </w:rPr>
              <w:t>3.1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Évènement contraire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_Toc101126929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5E5C9231" w14:textId="34883808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0" w:history="1">
            <w:r w:rsidR="00A018E5" w:rsidRPr="006E49FD">
              <w:rPr>
                <w:rStyle w:val="Lienhypertexte"/>
                <w:noProof/>
              </w:rPr>
              <w:t>3.2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Réunion et intersection de deux évènements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_Toc101126930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206139FE" w14:textId="19867108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1" w:history="1">
            <w:r w:rsidR="00A018E5" w:rsidRPr="006E49FD">
              <w:rPr>
                <w:rStyle w:val="Lienhypertexte"/>
                <w:noProof/>
              </w:rPr>
              <w:t>3.3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Relation entre réunion et intersection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_Toc101126931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4CFA9718" w14:textId="1D38E664" w:rsidR="00A018E5" w:rsidRDefault="0004611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01126932" w:history="1">
            <w:r w:rsidR="00A018E5" w:rsidRPr="006E49FD">
              <w:rPr>
                <w:rStyle w:val="Lienhypertexte"/>
                <w:noProof/>
              </w:rPr>
              <w:t>4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Échantillon pour une expérience à deux issues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_Toc101126932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44835B0B" w14:textId="2288A1A4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3" w:history="1">
            <w:r w:rsidR="00A018E5" w:rsidRPr="006E49FD">
              <w:rPr>
                <w:rStyle w:val="Lienhypertexte"/>
                <w:noProof/>
              </w:rPr>
              <w:t>4.1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Cas réel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_Toc101126933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7E48A157" w14:textId="1E9FB839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4" w:history="1">
            <w:r w:rsidR="00A018E5" w:rsidRPr="006E49FD">
              <w:rPr>
                <w:rStyle w:val="Lienhypertexte"/>
                <w:noProof/>
              </w:rPr>
              <w:t>4.2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Simulation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_Toc101126934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43627978" w14:textId="571C5C4C" w:rsidR="00A018E5" w:rsidRDefault="00046118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101126935" w:history="1">
            <w:r w:rsidR="00A018E5" w:rsidRPr="006E49FD">
              <w:rPr>
                <w:rStyle w:val="Lienhypertexte"/>
                <w:noProof/>
              </w:rPr>
              <w:t>4.2.1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Sur la calculatrice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_Toc101126935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33DADBF8" w14:textId="06C85FD5" w:rsidR="00A018E5" w:rsidRDefault="00046118">
          <w:pPr>
            <w:pStyle w:val="TM3"/>
            <w:tabs>
              <w:tab w:val="left" w:pos="1320"/>
              <w:tab w:val="right" w:leader="dot" w:pos="9062"/>
            </w:tabs>
            <w:rPr>
              <w:noProof/>
            </w:rPr>
          </w:pPr>
          <w:hyperlink w:anchor="_Toc101126936" w:history="1">
            <w:r w:rsidR="00A018E5" w:rsidRPr="006E49FD">
              <w:rPr>
                <w:rStyle w:val="Lienhypertexte"/>
                <w:noProof/>
              </w:rPr>
              <w:t>4.2.2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Avec un programme en Python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_Toc101126936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6E3577BB" w14:textId="398F3FC9" w:rsidR="00A018E5" w:rsidRDefault="00046118">
          <w:pPr>
            <w:pStyle w:val="TM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101126937" w:history="1">
            <w:r w:rsidR="00A018E5" w:rsidRPr="006E49FD">
              <w:rPr>
                <w:rStyle w:val="Lienhypertexte"/>
                <w:noProof/>
              </w:rPr>
              <w:t>5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Estimation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_Toc101126937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143F3B72" w14:textId="4FBA8B67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8" w:history="1">
            <w:r w:rsidR="00A018E5" w:rsidRPr="006E49FD">
              <w:rPr>
                <w:rStyle w:val="Lienhypertexte"/>
                <w:noProof/>
              </w:rPr>
              <w:t>5.1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Fluctuation d'échantillonnage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_Toc101126938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58D8374A" w14:textId="2E775B95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39" w:history="1">
            <w:r w:rsidR="00A018E5" w:rsidRPr="006E49FD">
              <w:rPr>
                <w:rStyle w:val="Lienhypertexte"/>
                <w:noProof/>
              </w:rPr>
              <w:t>5.2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Échantillon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_Toc101126939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79CDF888" w14:textId="2A59B823" w:rsidR="00A018E5" w:rsidRDefault="00046118">
          <w:pPr>
            <w:pStyle w:val="TM2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101126940" w:history="1">
            <w:r w:rsidR="00A018E5" w:rsidRPr="006E49FD">
              <w:rPr>
                <w:rStyle w:val="Lienhypertexte"/>
                <w:noProof/>
              </w:rPr>
              <w:t>5.3</w:t>
            </w:r>
            <w:r w:rsidR="00A018E5">
              <w:rPr>
                <w:noProof/>
              </w:rPr>
              <w:tab/>
            </w:r>
            <w:r w:rsidR="00A018E5" w:rsidRPr="006E49FD">
              <w:rPr>
                <w:rStyle w:val="Lienhypertexte"/>
                <w:noProof/>
              </w:rPr>
              <w:t>Principe de l'estimation d'une probabilité</w:t>
            </w:r>
            <w:r w:rsidR="00A018E5">
              <w:rPr>
                <w:noProof/>
                <w:webHidden/>
              </w:rPr>
              <w:tab/>
            </w:r>
            <w:r w:rsidR="00A018E5">
              <w:rPr>
                <w:noProof/>
                <w:webHidden/>
              </w:rPr>
              <w:fldChar w:fldCharType="begin"/>
            </w:r>
            <w:r w:rsidR="00A018E5">
              <w:rPr>
                <w:noProof/>
                <w:webHidden/>
              </w:rPr>
              <w:instrText xml:space="preserve"> PAGEREF _Toc101126940 \h </w:instrText>
            </w:r>
            <w:r w:rsidR="00A018E5">
              <w:rPr>
                <w:noProof/>
                <w:webHidden/>
              </w:rPr>
            </w:r>
            <w:r w:rsidR="00A018E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A018E5">
              <w:rPr>
                <w:noProof/>
                <w:webHidden/>
              </w:rPr>
              <w:fldChar w:fldCharType="end"/>
            </w:r>
          </w:hyperlink>
        </w:p>
        <w:p w14:paraId="61827AD2" w14:textId="6DC473C3" w:rsidR="00836E14" w:rsidRPr="003205FE" w:rsidRDefault="00836E1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8798118" w14:textId="72AE83E6" w:rsidR="003205FE" w:rsidRDefault="003205FE" w:rsidP="00016E22">
      <w:pPr>
        <w:pStyle w:val="Titre"/>
      </w:pPr>
    </w:p>
    <w:p w14:paraId="2C06F3EF" w14:textId="4F6DEAE3" w:rsidR="00B4146D" w:rsidRDefault="00B4146D" w:rsidP="00683DC2">
      <w:r>
        <w:br w:type="page"/>
      </w:r>
    </w:p>
    <w:p w14:paraId="1303E800" w14:textId="3CBAD71A" w:rsidR="00251E14" w:rsidRPr="00692FB8" w:rsidRDefault="00251E14" w:rsidP="00A171EE">
      <w:pPr>
        <w:pStyle w:val="Titre"/>
      </w:pPr>
      <w:r w:rsidRPr="00692FB8">
        <w:lastRenderedPageBreak/>
        <w:t xml:space="preserve">Chapitre </w:t>
      </w:r>
      <w:r w:rsidR="00723D6B">
        <w:t>1</w:t>
      </w:r>
      <w:r w:rsidR="00A018E5">
        <w:t>2</w:t>
      </w:r>
      <w:r w:rsidRPr="00692FB8">
        <w:t xml:space="preserve"> : </w:t>
      </w:r>
      <w:r w:rsidR="00A018E5">
        <w:t>Probabilités et échantillonnage</w:t>
      </w:r>
    </w:p>
    <w:p w14:paraId="0A315B74" w14:textId="02D5710A" w:rsidR="00251E14" w:rsidRPr="00177583" w:rsidRDefault="00942F99" w:rsidP="00D95220">
      <w:pPr>
        <w:pStyle w:val="Titre1"/>
        <w:keepNext/>
        <w:keepLines/>
        <w:spacing w:before="240" w:line="259" w:lineRule="auto"/>
        <w:contextualSpacing w:val="0"/>
      </w:pPr>
      <w:bookmarkStart w:id="0" w:name="_Toc101126920"/>
      <w:r>
        <w:t>Loi de probabilité et modélisation</w:t>
      </w:r>
      <w:bookmarkEnd w:id="0"/>
    </w:p>
    <w:p w14:paraId="79D75B54" w14:textId="4C41A67C" w:rsidR="00723D6B" w:rsidRPr="00683DC2" w:rsidRDefault="00942F99" w:rsidP="007B4FA0">
      <w:pPr>
        <w:pStyle w:val="Titre2"/>
        <w:ind w:left="1569"/>
      </w:pPr>
      <w:bookmarkStart w:id="1" w:name="_Toc101126921"/>
      <w:r>
        <w:t>Expérience aléatoire et univers</w:t>
      </w:r>
      <w:bookmarkEnd w:id="1"/>
    </w:p>
    <w:p w14:paraId="4FD1E6ED" w14:textId="14CCD6F7" w:rsidR="00711F1E" w:rsidRPr="00711F1E" w:rsidRDefault="00711F1E" w:rsidP="00432A03">
      <w:pPr>
        <w:spacing w:before="240"/>
        <w:rPr>
          <w:b/>
          <w:bCs/>
          <w:i/>
          <w:iCs/>
        </w:rPr>
      </w:pPr>
      <w:r w:rsidRPr="00711F1E">
        <w:rPr>
          <w:b/>
          <w:bCs/>
          <w:i/>
          <w:iCs/>
        </w:rPr>
        <w:t>Définition</w:t>
      </w:r>
    </w:p>
    <w:p w14:paraId="0DBE294E" w14:textId="617B4B2A" w:rsidR="00711F1E" w:rsidRDefault="00711F1E" w:rsidP="006A2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Une </w:t>
      </w:r>
      <w:r w:rsidRPr="00432A03">
        <w:rPr>
          <w:b/>
          <w:bCs/>
        </w:rPr>
        <w:t>expérience aléatoire</w:t>
      </w:r>
      <w:r>
        <w:t xml:space="preserve"> est une expérience dont on ne peut savoir à l’avance quel sera le résultat. Le résultat est appelé</w:t>
      </w:r>
      <w:r w:rsidR="00A25BD1">
        <w:t xml:space="preserve"> une</w:t>
      </w:r>
      <w:r>
        <w:t xml:space="preserve"> </w:t>
      </w:r>
      <w:r w:rsidRPr="00711F1E">
        <w:rPr>
          <w:b/>
          <w:bCs/>
        </w:rPr>
        <w:t>issue</w:t>
      </w:r>
      <w:r>
        <w:t>.</w:t>
      </w:r>
    </w:p>
    <w:p w14:paraId="40711DBD" w14:textId="68B90651" w:rsidR="00432A03" w:rsidRDefault="00432A03" w:rsidP="006A2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L'</w:t>
      </w:r>
      <w:r w:rsidRPr="006A2B09">
        <w:rPr>
          <w:b/>
          <w:bCs/>
        </w:rPr>
        <w:t xml:space="preserve">univers </w:t>
      </w:r>
      <w:r>
        <w:t>d'une expérience aléatoire est l'ensemble des issues possibles de cette expérience</w:t>
      </w:r>
      <w:r w:rsidR="00A25BD1">
        <w:t>.</w:t>
      </w:r>
      <w:r>
        <w:t xml:space="preserve"> L'univers </w:t>
      </w:r>
      <w:r w:rsidR="00A25BD1">
        <w:t>est</w:t>
      </w:r>
      <w:r>
        <w:t xml:space="preserve"> souvent</w:t>
      </w:r>
      <w:r w:rsidR="00A25BD1">
        <w:t xml:space="preserve"> nommé</w:t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 xml:space="preserve"> (lettre grecque </w:t>
      </w:r>
      <w:r w:rsidRPr="006A2B09">
        <w:rPr>
          <w:i/>
          <w:iCs/>
        </w:rPr>
        <w:t>oméga</w:t>
      </w:r>
      <w:r w:rsidR="006A2B09">
        <w:t>).</w:t>
      </w:r>
    </w:p>
    <w:p w14:paraId="487BFA88" w14:textId="2EA10873" w:rsidR="00711F1E" w:rsidRDefault="00711F1E" w:rsidP="00711F1E"/>
    <w:p w14:paraId="53436030" w14:textId="22677386" w:rsidR="00711F1E" w:rsidRPr="00711F1E" w:rsidRDefault="00432A03" w:rsidP="00711F1E">
      <w:pPr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701425" wp14:editId="75C78F8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97155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176" y="21136"/>
                <wp:lineTo x="21176" y="0"/>
                <wp:lineTo x="0" y="0"/>
              </wp:wrapPolygon>
            </wp:wrapTight>
            <wp:docPr id="1" name="Image 1" descr="Une image contenant texte, objets métalliques, charn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objets métalliques, charniè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F1E" w:rsidRPr="00711F1E">
        <w:rPr>
          <w:b/>
          <w:bCs/>
          <w:i/>
          <w:iCs/>
        </w:rPr>
        <w:t>Exemple</w:t>
      </w:r>
      <w:r w:rsidR="00711F1E">
        <w:rPr>
          <w:b/>
          <w:bCs/>
          <w:i/>
          <w:iCs/>
        </w:rPr>
        <w:t xml:space="preserve"> 1</w:t>
      </w:r>
    </w:p>
    <w:p w14:paraId="5576B6A0" w14:textId="7CAFA583" w:rsidR="00942F99" w:rsidRDefault="00711F1E" w:rsidP="00711F1E">
      <w:pPr>
        <w:jc w:val="both"/>
      </w:pPr>
      <w:r>
        <w:t>Lancer un dé rouge puis un dé bleu constitue une expérience aléatoire car on ne connait pas l’issue</w:t>
      </w:r>
      <w:r w:rsidR="00432A03">
        <w:t xml:space="preserve"> avant d’avoir fait l’expérience</w:t>
      </w:r>
      <w:r>
        <w:t>.</w:t>
      </w:r>
    </w:p>
    <w:p w14:paraId="1C4D0B35" w14:textId="77777777" w:rsidR="00551B1C" w:rsidRDefault="00551B1C" w:rsidP="00551B1C">
      <w:pPr>
        <w:jc w:val="both"/>
      </w:pPr>
      <w:r>
        <w:t>Une issue de cette expérience aléatoire est un couple (</w:t>
      </w:r>
      <w:r w:rsidRPr="00A25BD1">
        <w:rPr>
          <w:i/>
          <w:iCs/>
        </w:rPr>
        <w:t xml:space="preserve">résultat </w:t>
      </w:r>
      <w:r>
        <w:t xml:space="preserve">du dé rouge ; </w:t>
      </w:r>
      <w:r w:rsidRPr="00A25BD1">
        <w:rPr>
          <w:i/>
          <w:iCs/>
        </w:rPr>
        <w:t>résultat</w:t>
      </w:r>
      <w:r>
        <w:t xml:space="preserve"> du dé bleu). </w:t>
      </w:r>
    </w:p>
    <w:p w14:paraId="520FDDEC" w14:textId="1F455DC0" w:rsidR="00551B1C" w:rsidRDefault="00551B1C" w:rsidP="00551B1C">
      <w:pPr>
        <w:jc w:val="both"/>
      </w:pPr>
      <w:r>
        <w:t>Ainsi</w:t>
      </w:r>
      <w:r w:rsidR="00432A03">
        <w:t xml:space="preserve"> </w:t>
      </w:r>
      <w:r>
        <w:t xml:space="preserve">l’issue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 ;1</m:t>
            </m:r>
          </m:e>
        </m:d>
      </m:oMath>
      <w:r w:rsidR="00432A03">
        <w:t xml:space="preserve"> </w:t>
      </w:r>
      <w:r>
        <w:t>signifie que le dé rouge a donné 3 et que le dé bleu a donné 1.</w:t>
      </w:r>
    </w:p>
    <w:p w14:paraId="35176DCD" w14:textId="77777777" w:rsidR="00551B1C" w:rsidRDefault="00551B1C" w:rsidP="00551B1C">
      <w:pPr>
        <w:jc w:val="both"/>
      </w:pPr>
    </w:p>
    <w:p w14:paraId="072FEC89" w14:textId="5EDC23F8" w:rsidR="00551B1C" w:rsidRDefault="00551B1C" w:rsidP="00432A03">
      <w:pPr>
        <w:pStyle w:val="Paragraphedeliste"/>
        <w:numPr>
          <w:ilvl w:val="0"/>
          <w:numId w:val="44"/>
        </w:numPr>
        <w:jc w:val="both"/>
      </w:pPr>
      <w:r>
        <w:t xml:space="preserve">L’outil de probabilité utilisé ci-dessous pour donner toutes les issues possibles lors du lancer de deux dés est </w:t>
      </w:r>
      <w:r w:rsidRPr="00432A03">
        <w:rPr>
          <w:b/>
          <w:bCs/>
        </w:rPr>
        <w:t>un tableau de dénombrement</w:t>
      </w:r>
      <w:r>
        <w:t>.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134"/>
        <w:gridCol w:w="1134"/>
        <w:gridCol w:w="1134"/>
        <w:gridCol w:w="1134"/>
      </w:tblGrid>
      <w:tr w:rsidR="00401C9C" w14:paraId="59AE7F74" w14:textId="77777777" w:rsidTr="00AD500E">
        <w:trPr>
          <w:cantSplit/>
          <w:trHeight w:hRule="exact" w:val="624"/>
          <w:jc w:val="center"/>
        </w:trPr>
        <w:tc>
          <w:tcPr>
            <w:tcW w:w="1701" w:type="dxa"/>
            <w:tcBorders>
              <w:tl2br w:val="single" w:sz="4" w:space="0" w:color="000000" w:themeColor="text1"/>
            </w:tcBorders>
          </w:tcPr>
          <w:p w14:paraId="77A00CB4" w14:textId="2B52B12B" w:rsidR="00401C9C" w:rsidRDefault="00401C9C" w:rsidP="00C6665F">
            <w:pPr>
              <w:tabs>
                <w:tab w:val="left" w:pos="5700"/>
              </w:tabs>
              <w:spacing w:before="60"/>
            </w:pPr>
            <w:r>
              <w:t xml:space="preserve">               Dé</w:t>
            </w:r>
            <w:r w:rsidR="00AD500E">
              <w:t xml:space="preserve"> bleu</w:t>
            </w:r>
          </w:p>
          <w:p w14:paraId="52144389" w14:textId="77777777" w:rsidR="00401C9C" w:rsidRDefault="00401C9C" w:rsidP="00C6665F">
            <w:pPr>
              <w:tabs>
                <w:tab w:val="left" w:pos="5700"/>
              </w:tabs>
            </w:pPr>
            <w:r>
              <w:t>Dé rouge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E6FB935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F21094F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16EFAA2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3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5991F802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4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FE458CA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062F2516" w14:textId="77777777" w:rsidR="00401C9C" w:rsidRDefault="00401C9C" w:rsidP="00C6665F">
            <w:pPr>
              <w:tabs>
                <w:tab w:val="left" w:pos="5700"/>
              </w:tabs>
              <w:jc w:val="center"/>
            </w:pPr>
            <w:r>
              <w:t>6</w:t>
            </w:r>
          </w:p>
        </w:tc>
      </w:tr>
      <w:tr w:rsidR="00AD500E" w14:paraId="2DF32755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165C6367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5E2D39" w14:textId="332C7309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;1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44F9D67F" w14:textId="6F0EFD23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;2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3FA6AA77" w14:textId="2B110573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;3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77E67962" w14:textId="05BD09EA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;4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5FCBA2DB" w14:textId="5A4F4F78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;5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223387F3" w14:textId="701F3524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 ;6</m:t>
                    </m:r>
                  </m:e>
                </m:d>
              </m:oMath>
            </m:oMathPara>
          </w:p>
        </w:tc>
      </w:tr>
      <w:tr w:rsidR="00AD500E" w14:paraId="402F072A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6438A83E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9B2D7C" w14:textId="14B70928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;1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182CDB85" w14:textId="56FD3299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;2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0BEE3F55" w14:textId="53BD9B78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;3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4E005454" w14:textId="69C681C9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;4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7DAFFA0C" w14:textId="387AB380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;5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63188EE6" w14:textId="33B7BF47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 ;6</m:t>
                    </m:r>
                  </m:e>
                </m:d>
              </m:oMath>
            </m:oMathPara>
          </w:p>
        </w:tc>
      </w:tr>
      <w:tr w:rsidR="00AD500E" w14:paraId="424DF101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6732A887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82DD1" w14:textId="30CBD7D2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;1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26827E8C" w14:textId="45075DB2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;2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773D8F9B" w14:textId="5AF0A39F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;3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0FBB29D8" w14:textId="1788214F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;4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1A40F2C0" w14:textId="2F87E8BB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;5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48AD7AD4" w14:textId="4682D1FC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 ;6</m:t>
                    </m:r>
                  </m:e>
                </m:d>
              </m:oMath>
            </m:oMathPara>
          </w:p>
        </w:tc>
      </w:tr>
      <w:tr w:rsidR="00AD500E" w14:paraId="5624D1C0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432392F9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CA2B9B" w14:textId="61E67195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;1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54F7A848" w14:textId="7E0E8D3F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;2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3BFFBD3B" w14:textId="6C1D40E0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;3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5D0B4990" w14:textId="1EA5C53F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;4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1511FDF2" w14:textId="29A91BDD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;5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6E47DE37" w14:textId="7E7868C1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 ;6</m:t>
                    </m:r>
                  </m:e>
                </m:d>
              </m:oMath>
            </m:oMathPara>
          </w:p>
        </w:tc>
      </w:tr>
      <w:tr w:rsidR="00AD500E" w14:paraId="112E3289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5D8F90A2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7AC878B" w14:textId="7B657C7A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;1</m:t>
                    </m:r>
                  </m:e>
                </m:d>
              </m:oMath>
            </m:oMathPara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0D8C087" w14:textId="6DA1E7D6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;2</m:t>
                    </m:r>
                  </m:e>
                </m:d>
              </m:oMath>
            </m:oMathPara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65EDD7F" w14:textId="1FE2201C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;3</m:t>
                    </m:r>
                  </m:e>
                </m:d>
              </m:oMath>
            </m:oMathPara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06444E7" w14:textId="51854885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;4</m:t>
                    </m:r>
                  </m:e>
                </m:d>
              </m:oMath>
            </m:oMathPara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1B41DD3" w14:textId="75F7237D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;5</m:t>
                    </m:r>
                  </m:e>
                </m:d>
              </m:oMath>
            </m:oMathPara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E8DB34" w14:textId="5D1DC502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 ;6</m:t>
                    </m:r>
                  </m:e>
                </m:d>
              </m:oMath>
            </m:oMathPara>
          </w:p>
        </w:tc>
      </w:tr>
      <w:tr w:rsidR="00AD500E" w14:paraId="56400877" w14:textId="77777777" w:rsidTr="00AD500E">
        <w:trPr>
          <w:cantSplit/>
          <w:trHeight w:hRule="exact" w:val="567"/>
          <w:jc w:val="center"/>
        </w:trPr>
        <w:tc>
          <w:tcPr>
            <w:tcW w:w="1701" w:type="dxa"/>
            <w:vAlign w:val="center"/>
          </w:tcPr>
          <w:p w14:paraId="345560AD" w14:textId="77777777" w:rsidR="00AD500E" w:rsidRDefault="00AD500E" w:rsidP="00AD500E">
            <w:pPr>
              <w:tabs>
                <w:tab w:val="left" w:pos="5700"/>
              </w:tabs>
              <w:jc w:val="center"/>
            </w:pPr>
            <w: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6A9B72" w14:textId="76B6CC51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;1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76DA5301" w14:textId="09F193F7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;2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30AF5177" w14:textId="316AD579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;3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50D4FEB2" w14:textId="2269D6F8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;4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163BE2E9" w14:textId="383B7E26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;5</m:t>
                    </m:r>
                  </m:e>
                </m:d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14:paraId="127CBBDF" w14:textId="43127D36" w:rsidR="00AD500E" w:rsidRDefault="00046118" w:rsidP="00AD500E">
            <w:pPr>
              <w:tabs>
                <w:tab w:val="left" w:pos="5700"/>
              </w:tabs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 ;6</m:t>
                    </m:r>
                  </m:e>
                </m:d>
              </m:oMath>
            </m:oMathPara>
          </w:p>
        </w:tc>
      </w:tr>
    </w:tbl>
    <w:p w14:paraId="0B65DDB5" w14:textId="765EA32E" w:rsidR="00942F99" w:rsidRDefault="006A2B09" w:rsidP="00391A17">
      <w:pPr>
        <w:spacing w:before="120" w:after="120"/>
      </w:pPr>
      <w:r>
        <w:t xml:space="preserve">Ici l'univers est </w:t>
      </w:r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={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;1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 ;2</m:t>
            </m:r>
          </m:e>
        </m:d>
        <m:r>
          <w:rPr>
            <w:rFonts w:ascii="Cambria Math" w:hAnsi="Cambria Math"/>
          </w:rPr>
          <m:t xml:space="preserve">, … 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6 ;6</m:t>
            </m:r>
          </m:e>
        </m:d>
        <m:r>
          <w:rPr>
            <w:rFonts w:ascii="Cambria Math" w:hAnsi="Cambria Math"/>
          </w:rPr>
          <m:t>}</m:t>
        </m:r>
      </m:oMath>
    </w:p>
    <w:p w14:paraId="2A0622CD" w14:textId="0748F3FC" w:rsidR="00374A5F" w:rsidRDefault="00374A5F" w:rsidP="00942F99">
      <w:r>
        <w:t xml:space="preserve">L'univers contient 36 issues. </w:t>
      </w:r>
    </w:p>
    <w:p w14:paraId="3A8096EB" w14:textId="683B8756" w:rsidR="00374A5F" w:rsidRPr="00711F1E" w:rsidRDefault="00374A5F" w:rsidP="00374A5F">
      <w:pPr>
        <w:rPr>
          <w:b/>
          <w:bCs/>
          <w:i/>
          <w:iCs/>
        </w:rPr>
      </w:pPr>
      <w:r w:rsidRPr="001052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EC3E407" wp14:editId="6E94E7F0">
            <wp:simplePos x="0" y="0"/>
            <wp:positionH relativeFrom="margin">
              <wp:posOffset>5129530</wp:posOffset>
            </wp:positionH>
            <wp:positionV relativeFrom="paragraph">
              <wp:posOffset>0</wp:posOffset>
            </wp:positionV>
            <wp:extent cx="634365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0757" y="21352"/>
                <wp:lineTo x="20757" y="0"/>
                <wp:lineTo x="0" y="0"/>
              </wp:wrapPolygon>
            </wp:wrapTight>
            <wp:docPr id="5" name="Image 5" descr="Flipping a coin stock illustration. Illustration of vint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ipping a coin stock illustration. Illustration of vintag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F1E">
        <w:rPr>
          <w:b/>
          <w:bCs/>
          <w:i/>
          <w:iCs/>
        </w:rPr>
        <w:t>Exemple</w:t>
      </w:r>
      <w:r>
        <w:rPr>
          <w:b/>
          <w:bCs/>
          <w:i/>
          <w:iCs/>
        </w:rPr>
        <w:t xml:space="preserve"> 2</w:t>
      </w:r>
    </w:p>
    <w:p w14:paraId="722A7DF9" w14:textId="7471DA30" w:rsidR="00374A5F" w:rsidRDefault="00374A5F" w:rsidP="00374A5F">
      <w:pPr>
        <w:jc w:val="both"/>
      </w:pPr>
      <w:r>
        <w:t>Lancer trois fois de suite une pièce bien équilibrée.</w:t>
      </w:r>
    </w:p>
    <w:p w14:paraId="632FBA08" w14:textId="5C79FB5D" w:rsidR="00374A5F" w:rsidRDefault="00374A5F" w:rsidP="00374A5F">
      <w:pPr>
        <w:jc w:val="both"/>
      </w:pPr>
      <w:r>
        <w:t xml:space="preserve">Une issue de cette expérience aléatoire est un </w:t>
      </w:r>
      <w:r w:rsidR="00917955">
        <w:t>triplet.</w:t>
      </w:r>
      <w:r>
        <w:t xml:space="preserve"> </w:t>
      </w:r>
    </w:p>
    <w:p w14:paraId="3900B96C" w14:textId="0DD0DA37" w:rsidR="00374A5F" w:rsidRDefault="00374A5F" w:rsidP="00374A5F">
      <w:pPr>
        <w:jc w:val="both"/>
      </w:pPr>
      <w:r>
        <w:t xml:space="preserve">Ainsi l’issue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 ;P ;F</m:t>
            </m:r>
          </m:e>
        </m:d>
      </m:oMath>
      <w:r>
        <w:t xml:space="preserve"> signifie que le </w:t>
      </w:r>
      <w:r w:rsidR="00917955">
        <w:t>premier lancer a donné Pile, le deuxième lancé a donné Pile et le troisième lancé a donné Face.</w:t>
      </w:r>
    </w:p>
    <w:p w14:paraId="23B29BE4" w14:textId="77777777" w:rsidR="00917955" w:rsidRDefault="00917955" w:rsidP="00917955">
      <w:pPr>
        <w:jc w:val="both"/>
      </w:pPr>
    </w:p>
    <w:p w14:paraId="1613334D" w14:textId="26BB21C6" w:rsidR="00917955" w:rsidRDefault="00917955" w:rsidP="00917955">
      <w:pPr>
        <w:pStyle w:val="Paragraphedeliste"/>
        <w:numPr>
          <w:ilvl w:val="0"/>
          <w:numId w:val="44"/>
        </w:numPr>
        <w:jc w:val="both"/>
      </w:pPr>
      <w:r>
        <w:t xml:space="preserve">L’outil de probabilité utilisé ci-dessous pour donner toutes les issues possibles lors de trois lancers de pièce est </w:t>
      </w:r>
      <w:r w:rsidRPr="00432A03">
        <w:rPr>
          <w:b/>
          <w:bCs/>
        </w:rPr>
        <w:t xml:space="preserve">un </w:t>
      </w:r>
      <w:r>
        <w:rPr>
          <w:b/>
          <w:bCs/>
        </w:rPr>
        <w:t>arbre</w:t>
      </w:r>
      <w:r w:rsidRPr="00432A03">
        <w:rPr>
          <w:b/>
          <w:bCs/>
        </w:rPr>
        <w:t xml:space="preserve"> de dénombrement</w:t>
      </w:r>
      <w:r>
        <w:t>.</w:t>
      </w:r>
    </w:p>
    <w:p w14:paraId="4FA4F8C6" w14:textId="52F043AA" w:rsidR="00917955" w:rsidRDefault="00917955" w:rsidP="00917955">
      <w:pPr>
        <w:jc w:val="both"/>
      </w:pPr>
      <w:r w:rsidRPr="001052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660ACFE" wp14:editId="39279AEB">
            <wp:simplePos x="0" y="0"/>
            <wp:positionH relativeFrom="column">
              <wp:posOffset>1195705</wp:posOffset>
            </wp:positionH>
            <wp:positionV relativeFrom="paragraph">
              <wp:posOffset>38735</wp:posOffset>
            </wp:positionV>
            <wp:extent cx="3103245" cy="2419985"/>
            <wp:effectExtent l="0" t="0" r="1905" b="0"/>
            <wp:wrapTight wrapText="bothSides">
              <wp:wrapPolygon edited="0">
                <wp:start x="0" y="0"/>
                <wp:lineTo x="0" y="21424"/>
                <wp:lineTo x="21481" y="21424"/>
                <wp:lineTo x="21481" y="0"/>
                <wp:lineTo x="0" y="0"/>
              </wp:wrapPolygon>
            </wp:wrapTight>
            <wp:docPr id="4" name="Image 4" descr="Exercice : Dénombrer avec un arbre [Les probabilité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ice : Dénombrer avec un arbre [Les probabilités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850DD" w14:textId="3F6EFD97" w:rsidR="00917955" w:rsidRDefault="00917955" w:rsidP="00917955">
      <w:pPr>
        <w:jc w:val="both"/>
      </w:pPr>
    </w:p>
    <w:p w14:paraId="200369FE" w14:textId="3E05EA79" w:rsidR="00917955" w:rsidRDefault="00917955" w:rsidP="00917955">
      <w:pPr>
        <w:jc w:val="both"/>
      </w:pPr>
    </w:p>
    <w:p w14:paraId="0400FC74" w14:textId="34E18F1C" w:rsidR="00917955" w:rsidRDefault="00917955" w:rsidP="00917955">
      <w:pPr>
        <w:jc w:val="both"/>
      </w:pPr>
    </w:p>
    <w:p w14:paraId="4C3BFC03" w14:textId="343FECF0" w:rsidR="00917955" w:rsidRDefault="00917955" w:rsidP="00917955">
      <w:pPr>
        <w:jc w:val="both"/>
      </w:pPr>
    </w:p>
    <w:p w14:paraId="1371719B" w14:textId="0220068D" w:rsidR="00917955" w:rsidRDefault="00917955" w:rsidP="00917955">
      <w:pPr>
        <w:jc w:val="both"/>
      </w:pPr>
    </w:p>
    <w:p w14:paraId="21A80E64" w14:textId="473CCA87" w:rsidR="00917955" w:rsidRDefault="00917955" w:rsidP="00917955">
      <w:pPr>
        <w:jc w:val="both"/>
      </w:pPr>
    </w:p>
    <w:p w14:paraId="0232705E" w14:textId="640D7906" w:rsidR="00917955" w:rsidRDefault="00917955" w:rsidP="00917955">
      <w:pPr>
        <w:jc w:val="both"/>
      </w:pPr>
    </w:p>
    <w:p w14:paraId="6EDC856D" w14:textId="50B3AB98" w:rsidR="00910185" w:rsidRDefault="00857842" w:rsidP="00C506AF">
      <w:pPr>
        <w:jc w:val="both"/>
      </w:pPr>
      <w:r w:rsidRPr="00857842">
        <w:t>Cet arbre contient 8 chemins et chaque chemin contient 3 branches. En suivant les 8 chemins on trouve les 8 issues</w:t>
      </w:r>
      <w:r>
        <w:t>.</w:t>
      </w:r>
      <w:r w:rsidR="00C506AF">
        <w:t xml:space="preserve"> </w:t>
      </w:r>
      <w:r w:rsidR="00917955">
        <w:t>Ici l'univers est</w:t>
      </w:r>
    </w:p>
    <w:p w14:paraId="06E8B3E0" w14:textId="0EA244D3" w:rsidR="00917955" w:rsidRDefault="00917955" w:rsidP="00917955">
      <m:oMathPara>
        <m:oMath>
          <m:r>
            <m:rPr>
              <m:sty m:val="p"/>
            </m:rPr>
            <w:rPr>
              <w:rFonts w:ascii="Cambria Math" w:hAnsi="Cambria Math"/>
            </w:rPr>
            <m:t>Ω</m:t>
          </m:r>
          <m:r>
            <w:rPr>
              <w:rFonts w:ascii="Cambria Math" w:hAnsi="Cambria Math"/>
            </w:rPr>
            <m:t>= 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F;F;F</m:t>
              </m:r>
            </m:e>
          </m:d>
          <m:r>
            <w:rPr>
              <w:rFonts w:ascii="Cambria Math" w:hAnsi="Cambria Math"/>
            </w:rPr>
            <m:t>}</m:t>
          </m:r>
        </m:oMath>
      </m:oMathPara>
    </w:p>
    <w:p w14:paraId="28495A17" w14:textId="6E1C3DD7" w:rsidR="00917955" w:rsidRDefault="00917955" w:rsidP="00917955">
      <w:r>
        <w:t xml:space="preserve">L'univers contient </w:t>
      </w:r>
      <w:r w:rsidR="00910185">
        <w:t>8</w:t>
      </w:r>
      <w:r>
        <w:t xml:space="preserve"> issues. </w:t>
      </w:r>
    </w:p>
    <w:p w14:paraId="4E1D4D11" w14:textId="77777777" w:rsidR="00374A5F" w:rsidRDefault="00374A5F" w:rsidP="00942F99"/>
    <w:p w14:paraId="6E808F2D" w14:textId="60058771" w:rsidR="00942F99" w:rsidRPr="00683DC2" w:rsidRDefault="00942F99" w:rsidP="007B4FA0">
      <w:pPr>
        <w:pStyle w:val="Titre2"/>
        <w:ind w:left="1569"/>
      </w:pPr>
      <w:bookmarkStart w:id="2" w:name="_Toc101126922"/>
      <w:r>
        <w:t>Loi de probabilité</w:t>
      </w:r>
      <w:bookmarkEnd w:id="2"/>
    </w:p>
    <w:p w14:paraId="19028652" w14:textId="77777777" w:rsidR="00C506AF" w:rsidRDefault="00910185" w:rsidP="00223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Donner une loi de proba</w:t>
      </w:r>
      <w:r w:rsidR="00C506AF">
        <w:t>bilité associée à une expérience aléatoire, c'est en donner toutes les issues et attribuer une probabilité à chacune d'elles.</w:t>
      </w:r>
    </w:p>
    <w:p w14:paraId="550199DF" w14:textId="463E8E23" w:rsidR="00942F99" w:rsidRDefault="00C506AF" w:rsidP="00C506AF">
      <w:pPr>
        <w:pStyle w:val="Paragraphedeliste"/>
        <w:numPr>
          <w:ilvl w:val="0"/>
          <w:numId w:val="44"/>
        </w:numPr>
      </w:pPr>
      <w:r>
        <w:t xml:space="preserve">La probabilité est un nombre compris entre </w:t>
      </w:r>
      <m:oMath>
        <m:r>
          <w:rPr>
            <w:rFonts w:ascii="Cambria Math" w:hAnsi="Cambria Math"/>
          </w:rPr>
          <m:t>0</m:t>
        </m:r>
      </m:oMath>
      <w:r>
        <w:t xml:space="preserve"> et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68DFA15D" w14:textId="14C77946" w:rsidR="00C506AF" w:rsidRDefault="00C506AF" w:rsidP="00C506AF">
      <w:pPr>
        <w:pStyle w:val="Paragraphedeliste"/>
        <w:numPr>
          <w:ilvl w:val="0"/>
          <w:numId w:val="44"/>
        </w:numPr>
      </w:pPr>
      <w:r>
        <w:t xml:space="preserve">La somme des probabilités est égale à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438427EE" w14:textId="392134AE" w:rsidR="00C506AF" w:rsidRDefault="00C506AF" w:rsidP="00C506AF">
      <w:pPr>
        <w:pStyle w:val="Paragraphedeliste"/>
        <w:numPr>
          <w:ilvl w:val="0"/>
          <w:numId w:val="44"/>
        </w:numPr>
      </w:pPr>
      <w:r>
        <w:t>On peut présenter la loi de probabilité sous la forme d'un tableau à deux lignes</w:t>
      </w:r>
      <w:r w:rsidR="00223095">
        <w:t>.</w:t>
      </w:r>
    </w:p>
    <w:p w14:paraId="752F9779" w14:textId="12915C08" w:rsidR="00942F99" w:rsidRPr="00C506AF" w:rsidRDefault="00C506AF" w:rsidP="00942F99">
      <w:pPr>
        <w:rPr>
          <w:b/>
          <w:bCs/>
          <w:i/>
          <w:iCs/>
        </w:rPr>
      </w:pPr>
      <w:r w:rsidRPr="00C506AF">
        <w:rPr>
          <w:b/>
          <w:bCs/>
          <w:i/>
          <w:iCs/>
        </w:rPr>
        <w:t>Loi de probabilité de l'exemple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6"/>
        <w:gridCol w:w="973"/>
        <w:gridCol w:w="974"/>
        <w:gridCol w:w="974"/>
        <w:gridCol w:w="975"/>
        <w:gridCol w:w="974"/>
        <w:gridCol w:w="975"/>
        <w:gridCol w:w="975"/>
        <w:gridCol w:w="976"/>
      </w:tblGrid>
      <w:tr w:rsidR="00BB7483" w14:paraId="4A02BC06" w14:textId="77777777" w:rsidTr="00C506AF">
        <w:trPr>
          <w:trHeight w:val="397"/>
        </w:trPr>
        <w:tc>
          <w:tcPr>
            <w:tcW w:w="1006" w:type="dxa"/>
            <w:vAlign w:val="center"/>
          </w:tcPr>
          <w:p w14:paraId="70923687" w14:textId="36197ACC" w:rsidR="00C506AF" w:rsidRDefault="00BB7483" w:rsidP="00C506A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issue</m:t>
                </m:r>
              </m:oMath>
            </m:oMathPara>
          </w:p>
        </w:tc>
        <w:tc>
          <w:tcPr>
            <w:tcW w:w="1007" w:type="dxa"/>
            <w:vAlign w:val="center"/>
          </w:tcPr>
          <w:p w14:paraId="3442DEF1" w14:textId="38183B8C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P;P;P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046F8DCF" w14:textId="3F7F19A0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P;P;F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469FF1E6" w14:textId="5D7E66BB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P;F;P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010FEB23" w14:textId="44697152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P;F;F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5ABC4460" w14:textId="5976440B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F;P;P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03980C98" w14:textId="09FD8134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F;P;F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7B27C981" w14:textId="41F56CDB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F;F;P</m:t>
                    </m:r>
                  </m:e>
                </m:d>
              </m:oMath>
            </m:oMathPara>
          </w:p>
        </w:tc>
        <w:tc>
          <w:tcPr>
            <w:tcW w:w="1007" w:type="dxa"/>
            <w:vAlign w:val="center"/>
          </w:tcPr>
          <w:p w14:paraId="406A5319" w14:textId="3A34C615" w:rsidR="00C506AF" w:rsidRDefault="00046118" w:rsidP="00C506AF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F;F;F</m:t>
                    </m:r>
                  </m:e>
                </m:d>
              </m:oMath>
            </m:oMathPara>
          </w:p>
        </w:tc>
      </w:tr>
      <w:tr w:rsidR="00BB7483" w14:paraId="78853898" w14:textId="77777777" w:rsidTr="00BB7483">
        <w:trPr>
          <w:trHeight w:val="567"/>
        </w:trPr>
        <w:tc>
          <w:tcPr>
            <w:tcW w:w="1006" w:type="dxa"/>
            <w:vAlign w:val="center"/>
          </w:tcPr>
          <w:p w14:paraId="65F41921" w14:textId="7F30B716" w:rsidR="00C506AF" w:rsidRDefault="00BB7483" w:rsidP="00C506A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probabilité</m:t>
                </m:r>
              </m:oMath>
            </m:oMathPara>
          </w:p>
        </w:tc>
        <w:tc>
          <w:tcPr>
            <w:tcW w:w="1007" w:type="dxa"/>
            <w:vAlign w:val="center"/>
          </w:tcPr>
          <w:p w14:paraId="6074F6DB" w14:textId="3C3106E7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022F10AB" w14:textId="60297575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629F332E" w14:textId="318BEAD6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107B5B5C" w14:textId="5FBCEBB5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676C9543" w14:textId="6DAB6208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4BA7180F" w14:textId="62DCC098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6452E6CA" w14:textId="49D57271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007" w:type="dxa"/>
            <w:vAlign w:val="center"/>
          </w:tcPr>
          <w:p w14:paraId="5B6CD070" w14:textId="1C94301F" w:rsidR="00C506AF" w:rsidRDefault="00046118" w:rsidP="00C506A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</w:tbl>
    <w:p w14:paraId="69066058" w14:textId="5A589D35" w:rsidR="00942F99" w:rsidRPr="00683DC2" w:rsidRDefault="00942F99" w:rsidP="007B4FA0">
      <w:pPr>
        <w:pStyle w:val="Titre2"/>
        <w:ind w:left="1569"/>
      </w:pPr>
      <w:bookmarkStart w:id="3" w:name="_Toc101126923"/>
      <w:r>
        <w:lastRenderedPageBreak/>
        <w:t>Loi équirépartie</w:t>
      </w:r>
      <w:bookmarkEnd w:id="3"/>
    </w:p>
    <w:p w14:paraId="34AB11AC" w14:textId="19ABE84F" w:rsidR="00942F99" w:rsidRDefault="00BB7483" w:rsidP="00223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Lorsque chaque issue a la même probabilité de se produire, alors la loi de probabilité est la loi équirépartie. S'il y a </w:t>
      </w:r>
      <m:oMath>
        <m:r>
          <w:rPr>
            <w:rFonts w:ascii="Cambria Math" w:hAnsi="Cambria Math"/>
          </w:rPr>
          <m:t>n</m:t>
        </m:r>
      </m:oMath>
      <w:r>
        <w:t xml:space="preserve"> issues possibles  (</w:t>
      </w:r>
      <m:oMath>
        <m:r>
          <w:rPr>
            <w:rFonts w:ascii="Cambria Math" w:hAnsi="Cambria Math"/>
          </w:rPr>
          <m:t>n∈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>
        <w:t xml:space="preserve">) alors chaque issue a la probabilité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n</m:t>
            </m:r>
          </m:den>
        </m:f>
      </m:oMath>
      <w:r>
        <w:t>.</w:t>
      </w:r>
    </w:p>
    <w:p w14:paraId="72FBD53F" w14:textId="77AAA637" w:rsidR="004D63DE" w:rsidRDefault="004D63DE" w:rsidP="002230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Dans ce cas on dit qu'on est en situation d'équiprobabilité.</w:t>
      </w:r>
    </w:p>
    <w:p w14:paraId="68B77E8B" w14:textId="627E905B" w:rsidR="004D63DE" w:rsidRDefault="004D63DE" w:rsidP="00942F99"/>
    <w:p w14:paraId="2C74E88C" w14:textId="0A9CF271" w:rsidR="004D63DE" w:rsidRPr="004D63DE" w:rsidRDefault="004D63DE" w:rsidP="00942F99">
      <w:pPr>
        <w:rPr>
          <w:b/>
          <w:bCs/>
          <w:i/>
          <w:iCs/>
        </w:rPr>
      </w:pPr>
      <w:r w:rsidRPr="004D63DE">
        <w:rPr>
          <w:b/>
          <w:bCs/>
          <w:i/>
          <w:iCs/>
        </w:rPr>
        <w:t>Remarque</w:t>
      </w:r>
    </w:p>
    <w:p w14:paraId="21D1B712" w14:textId="322F543B" w:rsidR="00942F99" w:rsidRDefault="004D63DE" w:rsidP="00942F99">
      <w:r>
        <w:t>La loi de probabilité n'est pas toujours la loi équirépartie.</w:t>
      </w:r>
    </w:p>
    <w:p w14:paraId="5CBF2F34" w14:textId="2D82BA94" w:rsidR="004D63DE" w:rsidRDefault="004D63DE" w:rsidP="00942F99"/>
    <w:p w14:paraId="0B3C8DB2" w14:textId="314E5DC5" w:rsidR="004D63DE" w:rsidRPr="004D63DE" w:rsidRDefault="004D63DE" w:rsidP="00942F99">
      <w:pPr>
        <w:rPr>
          <w:b/>
          <w:bCs/>
          <w:i/>
          <w:iCs/>
        </w:rPr>
      </w:pPr>
      <w:r w:rsidRPr="004D63DE">
        <w:rPr>
          <w:b/>
          <w:bCs/>
          <w:i/>
          <w:iCs/>
        </w:rPr>
        <w:t>Exemple</w:t>
      </w:r>
    </w:p>
    <w:p w14:paraId="7B8DB353" w14:textId="33FA97A0" w:rsidR="00942F99" w:rsidRDefault="004D63DE" w:rsidP="00942F99">
      <w:r>
        <w:t>On a formé un paquet de 36 cartes d'un jeu de cartes en mélangeant 24 cartes noires et 12 cartes rouges. On tire au hasard une carte et on s'intéresse à sa couleur noire (</w:t>
      </w:r>
      <m:oMath>
        <m:r>
          <w:rPr>
            <w:rFonts w:ascii="Cambria Math" w:hAnsi="Cambria Math"/>
          </w:rPr>
          <m:t>N</m:t>
        </m:r>
      </m:oMath>
      <w:r>
        <w:t xml:space="preserve">) ou rouge </w:t>
      </w:r>
      <m:oMath>
        <m:r>
          <w:rPr>
            <w:rFonts w:ascii="Cambria Math" w:hAnsi="Cambria Math"/>
          </w:rPr>
          <m:t>(R)</m:t>
        </m:r>
      </m:oMath>
      <w:r>
        <w:t>.</w:t>
      </w:r>
    </w:p>
    <w:p w14:paraId="3B737E65" w14:textId="1060CFF5" w:rsidR="004D63DE" w:rsidRDefault="004D63DE" w:rsidP="00942F99">
      <w:r>
        <w:t>La loi de probabilité est donc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4"/>
        <w:gridCol w:w="973"/>
        <w:gridCol w:w="974"/>
      </w:tblGrid>
      <w:tr w:rsidR="004D63DE" w14:paraId="6A441B61" w14:textId="77777777" w:rsidTr="004D63DE">
        <w:trPr>
          <w:trHeight w:val="397"/>
          <w:jc w:val="center"/>
        </w:trPr>
        <w:tc>
          <w:tcPr>
            <w:tcW w:w="1266" w:type="dxa"/>
            <w:vAlign w:val="center"/>
          </w:tcPr>
          <w:p w14:paraId="58C4B45E" w14:textId="77777777" w:rsidR="004D63DE" w:rsidRDefault="004D63DE" w:rsidP="00C6665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issue</m:t>
                </m:r>
              </m:oMath>
            </m:oMathPara>
          </w:p>
        </w:tc>
        <w:tc>
          <w:tcPr>
            <w:tcW w:w="973" w:type="dxa"/>
            <w:vAlign w:val="center"/>
          </w:tcPr>
          <w:p w14:paraId="0D486586" w14:textId="32ED6A4A" w:rsidR="004D63DE" w:rsidRDefault="004D63DE" w:rsidP="00C6665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974" w:type="dxa"/>
            <w:vAlign w:val="center"/>
          </w:tcPr>
          <w:p w14:paraId="2D6B8452" w14:textId="5C2B6852" w:rsidR="004D63DE" w:rsidRDefault="004D63DE" w:rsidP="00C6665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4D63DE" w14:paraId="29F69697" w14:textId="77777777" w:rsidTr="004D63DE">
        <w:trPr>
          <w:trHeight w:val="567"/>
          <w:jc w:val="center"/>
        </w:trPr>
        <w:tc>
          <w:tcPr>
            <w:tcW w:w="1266" w:type="dxa"/>
            <w:vAlign w:val="center"/>
          </w:tcPr>
          <w:p w14:paraId="51DB3633" w14:textId="77777777" w:rsidR="004D63DE" w:rsidRDefault="004D63DE" w:rsidP="00C6665F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probabilité</m:t>
                </m:r>
              </m:oMath>
            </m:oMathPara>
          </w:p>
        </w:tc>
        <w:tc>
          <w:tcPr>
            <w:tcW w:w="973" w:type="dxa"/>
            <w:vAlign w:val="center"/>
          </w:tcPr>
          <w:p w14:paraId="61BB13D3" w14:textId="161FFABA" w:rsidR="004D63DE" w:rsidRDefault="00046118" w:rsidP="00C6665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74" w:type="dxa"/>
            <w:vAlign w:val="center"/>
          </w:tcPr>
          <w:p w14:paraId="60F46290" w14:textId="0292A946" w:rsidR="004D63DE" w:rsidRDefault="00046118" w:rsidP="00C6665F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</w:tbl>
    <w:p w14:paraId="2F97A1A1" w14:textId="2083E8A8" w:rsidR="004D63DE" w:rsidRDefault="00046118" w:rsidP="00942F99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≠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10244D">
        <w:t xml:space="preserve"> donc la loi de probabilité n'est pas la loi équirépartie.</w:t>
      </w:r>
    </w:p>
    <w:p w14:paraId="6F5CC903" w14:textId="3D6671EE" w:rsidR="004D63DE" w:rsidRDefault="004D63DE" w:rsidP="00942F99"/>
    <w:p w14:paraId="1E2D86AA" w14:textId="77777777" w:rsidR="004D63DE" w:rsidRDefault="004D63DE" w:rsidP="00942F99"/>
    <w:p w14:paraId="6B10DDF7" w14:textId="15CD749B" w:rsidR="00173E44" w:rsidRPr="00177583" w:rsidRDefault="00942F99" w:rsidP="00173E44">
      <w:pPr>
        <w:pStyle w:val="Titre1"/>
        <w:keepNext/>
        <w:keepLines/>
        <w:spacing w:before="240" w:line="259" w:lineRule="auto"/>
        <w:contextualSpacing w:val="0"/>
      </w:pPr>
      <w:bookmarkStart w:id="4" w:name="_Toc101126924"/>
      <w:r>
        <w:t>Évènement</w:t>
      </w:r>
      <w:bookmarkEnd w:id="4"/>
    </w:p>
    <w:p w14:paraId="6A46F5A3" w14:textId="39EEC965" w:rsidR="00942F99" w:rsidRPr="00683DC2" w:rsidRDefault="00942F99" w:rsidP="007B4FA0">
      <w:pPr>
        <w:pStyle w:val="Titre2"/>
        <w:ind w:left="1569"/>
      </w:pPr>
      <w:bookmarkStart w:id="5" w:name="_Toc101126925"/>
      <w:r>
        <w:t>Évènement</w:t>
      </w:r>
      <w:bookmarkEnd w:id="5"/>
    </w:p>
    <w:p w14:paraId="3F4A6DE5" w14:textId="38D91718" w:rsidR="00942F99" w:rsidRPr="0010244D" w:rsidRDefault="0010244D" w:rsidP="00942F99">
      <w:pPr>
        <w:rPr>
          <w:b/>
          <w:bCs/>
          <w:i/>
          <w:iCs/>
        </w:rPr>
      </w:pPr>
      <w:r w:rsidRPr="0010244D">
        <w:rPr>
          <w:b/>
          <w:bCs/>
          <w:i/>
          <w:iCs/>
        </w:rPr>
        <w:t>Définition</w:t>
      </w:r>
    </w:p>
    <w:p w14:paraId="2566B173" w14:textId="368F4FB2" w:rsidR="00942F99" w:rsidRDefault="0010244D" w:rsidP="00DA6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Un évènement est un sous ensemble de l'univers. Il peut être décrit à l'aide des issues. Il peut être aussi être décrit à l'aide de phrases.</w:t>
      </w:r>
    </w:p>
    <w:p w14:paraId="6FB258A6" w14:textId="53FF261A" w:rsidR="00942F99" w:rsidRDefault="00942F99" w:rsidP="00942F99"/>
    <w:p w14:paraId="7E658916" w14:textId="4C4B9625" w:rsidR="0010244D" w:rsidRPr="0010244D" w:rsidRDefault="0010244D" w:rsidP="00942F99">
      <w:pPr>
        <w:rPr>
          <w:b/>
          <w:bCs/>
          <w:i/>
          <w:iCs/>
        </w:rPr>
      </w:pPr>
      <w:r w:rsidRPr="0010244D">
        <w:rPr>
          <w:b/>
          <w:bCs/>
          <w:i/>
          <w:iCs/>
        </w:rPr>
        <w:t>Exemple</w:t>
      </w:r>
    </w:p>
    <w:p w14:paraId="7CA51628" w14:textId="77777777" w:rsidR="0010244D" w:rsidRDefault="0010244D" w:rsidP="0010244D">
      <w:pPr>
        <w:jc w:val="both"/>
      </w:pPr>
      <w:r>
        <w:t>Dans l'exemple du lancer trois fois de suite d'une pièce bien équilibrée.</w:t>
      </w:r>
    </w:p>
    <w:p w14:paraId="4D9E3303" w14:textId="1448F872" w:rsidR="0010244D" w:rsidRDefault="0010244D" w:rsidP="0010244D">
      <w:pPr>
        <w:jc w:val="both"/>
      </w:pPr>
      <w:r>
        <w:t xml:space="preserve">Soit l'évènement </w:t>
      </w:r>
      <m:oMath>
        <m:r>
          <w:rPr>
            <w:rFonts w:ascii="Cambria Math" w:hAnsi="Cambria Math"/>
          </w:rPr>
          <m:t>A</m:t>
        </m:r>
      </m:oMath>
      <w:r>
        <w:t xml:space="preserve"> :</w:t>
      </w:r>
    </w:p>
    <w:p w14:paraId="7C56A0F3" w14:textId="16F8D258" w:rsidR="0010244D" w:rsidRDefault="0010244D" w:rsidP="0010244D">
      <m:oMathPara>
        <m:oMath>
          <m:r>
            <w:rPr>
              <w:rFonts w:ascii="Cambria Math" w:hAnsi="Cambria Math"/>
            </w:rPr>
            <m:t>A= 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F;P;P</m:t>
              </m:r>
            </m:e>
          </m:d>
          <m:r>
            <w:rPr>
              <w:rFonts w:ascii="Cambria Math" w:hAnsi="Cambria Math"/>
            </w:rPr>
            <m:t>}</m:t>
          </m:r>
        </m:oMath>
      </m:oMathPara>
    </w:p>
    <w:p w14:paraId="34803102" w14:textId="2F2A5704" w:rsidR="0010244D" w:rsidRDefault="0010244D" w:rsidP="0010244D">
      <w:pPr>
        <w:jc w:val="both"/>
      </w:pPr>
      <w:r>
        <w:t>On pourrait aussi bien dire :</w:t>
      </w:r>
    </w:p>
    <w:p w14:paraId="38ED5024" w14:textId="4CE0C459" w:rsidR="0010244D" w:rsidRDefault="0010244D" w:rsidP="0010244D">
      <w:pPr>
        <w:jc w:val="both"/>
      </w:pPr>
      <w:r>
        <w:t xml:space="preserve">Soit l'évènement </w:t>
      </w:r>
      <m:oMath>
        <m:r>
          <w:rPr>
            <w:rFonts w:ascii="Cambria Math" w:hAnsi="Cambria Math"/>
          </w:rPr>
          <m:t>A</m:t>
        </m:r>
      </m:oMath>
      <w:r>
        <w:t xml:space="preserve"> : "Obtenir exactement deux fois Pile sur trois lancers".</w:t>
      </w:r>
    </w:p>
    <w:p w14:paraId="27FFCA46" w14:textId="54678BA4" w:rsidR="00942F99" w:rsidRPr="00683DC2" w:rsidRDefault="00942F99" w:rsidP="007B4FA0">
      <w:pPr>
        <w:pStyle w:val="Titre2"/>
        <w:ind w:left="1569"/>
      </w:pPr>
      <w:bookmarkStart w:id="6" w:name="_Toc101126926"/>
      <w:r>
        <w:lastRenderedPageBreak/>
        <w:t>Probabilité d'un évènement</w:t>
      </w:r>
      <w:bookmarkEnd w:id="6"/>
    </w:p>
    <w:p w14:paraId="1AFF9D8C" w14:textId="21EFD38F" w:rsidR="00942F99" w:rsidRDefault="008F22D7" w:rsidP="00DA6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La probabilité d'un évènement </w:t>
      </w:r>
      <m:oMath>
        <m:r>
          <w:rPr>
            <w:rFonts w:ascii="Cambria Math" w:hAnsi="Cambria Math"/>
          </w:rPr>
          <m:t>A</m:t>
        </m:r>
      </m:oMath>
      <w:r>
        <w:t xml:space="preserve"> est égale à la somme des probabilités des issues qui réalisent cet évènement.</w:t>
      </w:r>
    </w:p>
    <w:p w14:paraId="0893E1D4" w14:textId="3A2B3E48" w:rsidR="008F22D7" w:rsidRPr="008F22D7" w:rsidRDefault="008F22D7" w:rsidP="00942F99">
      <w:pPr>
        <w:rPr>
          <w:b/>
          <w:bCs/>
          <w:i/>
          <w:iCs/>
        </w:rPr>
      </w:pPr>
      <w:r w:rsidRPr="008F22D7">
        <w:rPr>
          <w:b/>
          <w:bCs/>
          <w:i/>
          <w:iCs/>
        </w:rPr>
        <w:t>Exemple</w:t>
      </w:r>
    </w:p>
    <w:p w14:paraId="4CC6AF10" w14:textId="6F7C57FF" w:rsidR="008F22D7" w:rsidRDefault="008F22D7" w:rsidP="008F22D7">
      <w:pPr>
        <w:jc w:val="both"/>
      </w:pPr>
      <w:r>
        <w:t xml:space="preserve">Dans l'exemple du lancer trois fois de suite d'une pièce bien équilibrée chaque issue a la probabilité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4A37A458" w14:textId="7C0C0357" w:rsidR="00EC3C36" w:rsidRDefault="00EC3C36" w:rsidP="00EC3C36">
      <w:r>
        <w:t xml:space="preserve">Donc la probabilité de l'évènement </w:t>
      </w:r>
      <m:oMath>
        <m:r>
          <w:rPr>
            <w:rFonts w:ascii="Cambria Math" w:hAnsi="Cambria Math"/>
          </w:rPr>
          <m:t>A= {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P;P;F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P;F;P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F;P;P</m:t>
            </m:r>
          </m:e>
        </m:d>
        <m:r>
          <w:rPr>
            <w:rFonts w:ascii="Cambria Math" w:hAnsi="Cambria Math"/>
          </w:rPr>
          <m:t>}</m:t>
        </m:r>
      </m:oMath>
      <w:r>
        <w:t xml:space="preserve"> est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5B4BCD96" w14:textId="61901F4C" w:rsidR="00942F99" w:rsidRDefault="00EC3C36" w:rsidP="00942F99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061AE982" w14:textId="5AE939BC" w:rsidR="00942F99" w:rsidRDefault="00EC3C36" w:rsidP="00942F99">
      <w:r>
        <w:t xml:space="preserve">La probabilité d'obtenir exactement deux fois Pile sur trois lancers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2F16A12A" w14:textId="123199DC" w:rsidR="00EC3C36" w:rsidRDefault="00EC3C36" w:rsidP="00942F99"/>
    <w:p w14:paraId="13E838FC" w14:textId="77777777" w:rsidR="00EC3C36" w:rsidRDefault="00EC3C36" w:rsidP="00942F99"/>
    <w:p w14:paraId="517CD6EC" w14:textId="1B343613" w:rsidR="00942F99" w:rsidRPr="00683DC2" w:rsidRDefault="00942F99" w:rsidP="007B4FA0">
      <w:pPr>
        <w:pStyle w:val="Titre2"/>
        <w:ind w:left="1569"/>
      </w:pPr>
      <w:bookmarkStart w:id="7" w:name="_Toc101126927"/>
      <w:r>
        <w:t>Cas d'équiprobabilité</w:t>
      </w:r>
      <w:bookmarkEnd w:id="7"/>
    </w:p>
    <w:p w14:paraId="3D4E0C80" w14:textId="01E4FB46" w:rsidR="00942F99" w:rsidRDefault="00EC3C36" w:rsidP="00DA6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une situation d'équiprobabilité, où il y a </w:t>
      </w:r>
      <m:oMath>
        <m:r>
          <w:rPr>
            <w:rFonts w:ascii="Cambria Math" w:hAnsi="Cambria Math"/>
          </w:rPr>
          <m:t>n</m:t>
        </m:r>
      </m:oMath>
      <w:r>
        <w:t xml:space="preserve"> issues, la probabilité d'un évènement </w:t>
      </w:r>
      <m:oMath>
        <m:r>
          <w:rPr>
            <w:rFonts w:ascii="Cambria Math" w:hAnsi="Cambria Math"/>
          </w:rPr>
          <m:t>A</m:t>
        </m:r>
      </m:oMath>
      <w:r>
        <w:t xml:space="preserve"> réalisé par </w:t>
      </w:r>
      <m:oMath>
        <m:r>
          <w:rPr>
            <w:rFonts w:ascii="Cambria Math" w:hAnsi="Cambria Math"/>
          </w:rPr>
          <m:t>k</m:t>
        </m:r>
      </m:oMath>
      <w:r>
        <w:t xml:space="preserve"> issues (</w:t>
      </w:r>
      <m:oMath>
        <m:r>
          <w:rPr>
            <w:rFonts w:ascii="Cambria Math" w:hAnsi="Cambria Math"/>
          </w:rPr>
          <m:t>k</m:t>
        </m:r>
        <m:r>
          <m:rPr>
            <m:scr m:val="double-struck"/>
          </m:rPr>
          <w:rPr>
            <w:rFonts w:ascii="Cambria Math" w:hAnsi="Cambria Math"/>
          </w:rPr>
          <m:t xml:space="preserve">∈N </m:t>
        </m:r>
        <m:r>
          <w:rPr>
            <w:rFonts w:ascii="Cambria Math" w:hAnsi="Cambria Math"/>
          </w:rPr>
          <m:t xml:space="preserve">et  0 ≤k≤n) </m:t>
        </m:r>
      </m:oMath>
      <w:r w:rsidR="001E671F">
        <w:t>est :</w:t>
      </w:r>
    </w:p>
    <w:p w14:paraId="488852DE" w14:textId="0B1CB2F8" w:rsidR="001E671F" w:rsidRPr="00DA6426" w:rsidRDefault="001E671F" w:rsidP="00DA6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nombre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issues qui réalisent A</m:t>
              </m:r>
            </m:num>
            <m:den>
              <m:r>
                <w:rPr>
                  <w:rFonts w:ascii="Cambria Math" w:hAnsi="Cambria Math"/>
                </w:rPr>
                <m:t>nombre total d'issues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670A7A4E" w14:textId="77777777" w:rsidR="00DA6426" w:rsidRDefault="00DA6426" w:rsidP="00942F99"/>
    <w:p w14:paraId="7642727F" w14:textId="537FBB8B" w:rsidR="00942F99" w:rsidRDefault="001E671F" w:rsidP="00942F99">
      <w:r>
        <w:t>C'est le cas dans l'exemple précédent.</w:t>
      </w:r>
    </w:p>
    <w:p w14:paraId="664A92B1" w14:textId="4AF1DCDB" w:rsidR="001E671F" w:rsidRDefault="001E671F" w:rsidP="00942F99">
      <w:r>
        <w:t>3 issues sur les 8 possibles contiennent exactement deux fois Pile.</w:t>
      </w:r>
    </w:p>
    <w:p w14:paraId="4C0E46D2" w14:textId="3BB2A051" w:rsidR="00942F99" w:rsidRDefault="00942F99" w:rsidP="00942F99"/>
    <w:p w14:paraId="4EBD0656" w14:textId="7CA3920D" w:rsidR="001E671F" w:rsidRPr="001E671F" w:rsidRDefault="001E671F" w:rsidP="00942F99">
      <w:pPr>
        <w:rPr>
          <w:b/>
          <w:bCs/>
          <w:i/>
          <w:iCs/>
        </w:rPr>
      </w:pPr>
      <w:r w:rsidRPr="001E671F">
        <w:rPr>
          <w:b/>
          <w:bCs/>
          <w:i/>
          <w:iCs/>
        </w:rPr>
        <w:t>Remarques</w:t>
      </w:r>
    </w:p>
    <w:p w14:paraId="207D28B9" w14:textId="77957614" w:rsidR="001E671F" w:rsidRDefault="001E671F" w:rsidP="00942F99">
      <w:r>
        <w:t xml:space="preserve">Un évènement </w:t>
      </w:r>
      <w:r w:rsidRPr="00C6308B">
        <w:rPr>
          <w:b/>
          <w:bCs/>
        </w:rPr>
        <w:t>impossible</w:t>
      </w:r>
      <w:r>
        <w:t xml:space="preserve"> est un évènement qui ne se réalise jamais : sa probabilité vaut </w:t>
      </w:r>
      <m:oMath>
        <m:r>
          <w:rPr>
            <w:rFonts w:ascii="Cambria Math" w:hAnsi="Cambria Math"/>
          </w:rPr>
          <m:t>0</m:t>
        </m:r>
      </m:oMath>
      <w:r>
        <w:t>.</w:t>
      </w:r>
    </w:p>
    <w:p w14:paraId="16291761" w14:textId="321FCB34" w:rsidR="00C6308B" w:rsidRDefault="00C6308B" w:rsidP="00C6308B">
      <w:r>
        <w:t xml:space="preserve">Un évènement </w:t>
      </w:r>
      <w:r>
        <w:rPr>
          <w:b/>
          <w:bCs/>
        </w:rPr>
        <w:t>certain</w:t>
      </w:r>
      <w:r>
        <w:t xml:space="preserve"> est un évènement qui se réalise toujours : sa probabilité vaut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645E3736" w14:textId="77777777" w:rsidR="00C6308B" w:rsidRDefault="00C6308B" w:rsidP="00942F99"/>
    <w:p w14:paraId="74D35D82" w14:textId="01DAA7F7" w:rsidR="001E671F" w:rsidRPr="00C6308B" w:rsidRDefault="00C6308B" w:rsidP="00942F99">
      <w:pPr>
        <w:rPr>
          <w:b/>
          <w:bCs/>
          <w:i/>
          <w:iCs/>
        </w:rPr>
      </w:pPr>
      <w:r w:rsidRPr="00C6308B">
        <w:rPr>
          <w:b/>
          <w:bCs/>
          <w:i/>
          <w:iCs/>
        </w:rPr>
        <w:t>Exemple</w:t>
      </w:r>
    </w:p>
    <w:p w14:paraId="26904981" w14:textId="77777777" w:rsidR="00C6308B" w:rsidRDefault="00C6308B" w:rsidP="00C6308B">
      <w:r>
        <w:t>On a formé un paquet de 36 cartes d'un jeu de cartes en mélangeant 24 cartes noires et 12 cartes rouges. On tire au hasard une carte et on s'intéresse à sa couleur noire (</w:t>
      </w:r>
      <m:oMath>
        <m:r>
          <w:rPr>
            <w:rFonts w:ascii="Cambria Math" w:hAnsi="Cambria Math"/>
          </w:rPr>
          <m:t>N</m:t>
        </m:r>
      </m:oMath>
      <w:r>
        <w:t xml:space="preserve">) ou rouge </w:t>
      </w:r>
      <m:oMath>
        <m:r>
          <w:rPr>
            <w:rFonts w:ascii="Cambria Math" w:hAnsi="Cambria Math"/>
          </w:rPr>
          <m:t>(R)</m:t>
        </m:r>
      </m:oMath>
      <w:r>
        <w:t>.</w:t>
      </w:r>
    </w:p>
    <w:p w14:paraId="499B547E" w14:textId="46FD046A" w:rsidR="001E671F" w:rsidRDefault="00C6308B" w:rsidP="00C6308B">
      <w:pPr>
        <w:pStyle w:val="Paragraphedeliste"/>
        <w:numPr>
          <w:ilvl w:val="0"/>
          <w:numId w:val="45"/>
        </w:numPr>
      </w:pPr>
      <w:r>
        <w:t xml:space="preserve">L'évènement </w:t>
      </w:r>
      <m:oMath>
        <m:r>
          <w:rPr>
            <w:rFonts w:ascii="Cambria Math" w:hAnsi="Cambria Math"/>
          </w:rPr>
          <m:t>B</m:t>
        </m:r>
      </m:oMath>
      <w:r>
        <w:t xml:space="preserve"> "Obtenir une carte verte" est impossible.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=0</m:t>
        </m:r>
      </m:oMath>
      <w:r>
        <w:t>.</w:t>
      </w:r>
    </w:p>
    <w:p w14:paraId="53BC40D7" w14:textId="76DD96C6" w:rsidR="00C6308B" w:rsidRDefault="00C6308B" w:rsidP="00C6308B">
      <w:pPr>
        <w:pStyle w:val="Paragraphedeliste"/>
        <w:numPr>
          <w:ilvl w:val="0"/>
          <w:numId w:val="45"/>
        </w:numPr>
      </w:pPr>
      <w:r>
        <w:t xml:space="preserve">L'évènement </w:t>
      </w:r>
      <m:oMath>
        <m:r>
          <w:rPr>
            <w:rFonts w:ascii="Cambria Math" w:hAnsi="Cambria Math"/>
          </w:rPr>
          <m:t>C</m:t>
        </m:r>
      </m:oMath>
      <w:r>
        <w:t xml:space="preserve"> "Obtenir une carte noire ou rouge" est certain.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</m:d>
        <m:r>
          <w:rPr>
            <w:rFonts w:ascii="Cambria Math" w:hAnsi="Cambria Math"/>
          </w:rPr>
          <m:t>=1.</m:t>
        </m:r>
      </m:oMath>
    </w:p>
    <w:p w14:paraId="3232650D" w14:textId="69E105A4" w:rsidR="00976A63" w:rsidRPr="00177583" w:rsidRDefault="00976A63" w:rsidP="00976A63">
      <w:pPr>
        <w:pStyle w:val="Titre1"/>
        <w:keepNext/>
        <w:keepLines/>
        <w:spacing w:before="240" w:line="259" w:lineRule="auto"/>
        <w:contextualSpacing w:val="0"/>
      </w:pPr>
      <w:bookmarkStart w:id="8" w:name="_Toc101126928"/>
      <w:r>
        <w:lastRenderedPageBreak/>
        <w:t>Opérations sur les évènements</w:t>
      </w:r>
      <w:bookmarkEnd w:id="8"/>
    </w:p>
    <w:p w14:paraId="525B7D1C" w14:textId="5B1379C2" w:rsidR="00976A63" w:rsidRPr="00683DC2" w:rsidRDefault="00976A63" w:rsidP="00976A63">
      <w:pPr>
        <w:pStyle w:val="Titre2"/>
        <w:ind w:left="1569"/>
      </w:pPr>
      <w:bookmarkStart w:id="9" w:name="_Toc101126929"/>
      <w:r>
        <w:t>Évènement contraire</w:t>
      </w:r>
      <w:bookmarkEnd w:id="9"/>
    </w:p>
    <w:p w14:paraId="1ADB8FC3" w14:textId="68F62BD9" w:rsidR="00976A63" w:rsidRDefault="00B470E1" w:rsidP="00976A63">
      <w:r>
        <w:t xml:space="preserve">On considère une expérience aléatoire d'univers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.</w:t>
      </w:r>
    </w:p>
    <w:p w14:paraId="50009988" w14:textId="08FB6A1A" w:rsidR="00B470E1" w:rsidRDefault="00DA6426" w:rsidP="00976A63">
      <w:r>
        <w:rPr>
          <w:noProof/>
        </w:rPr>
        <w:drawing>
          <wp:anchor distT="0" distB="0" distL="114300" distR="114300" simplePos="0" relativeHeight="251663360" behindDoc="1" locked="0" layoutInCell="1" allowOverlap="1" wp14:anchorId="07E7FED9" wp14:editId="6560A38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31265" cy="619125"/>
            <wp:effectExtent l="0" t="0" r="6985" b="9525"/>
            <wp:wrapTight wrapText="bothSides">
              <wp:wrapPolygon edited="0">
                <wp:start x="0" y="0"/>
                <wp:lineTo x="0" y="21268"/>
                <wp:lineTo x="21388" y="21268"/>
                <wp:lineTo x="21388" y="0"/>
                <wp:lineTo x="0" y="0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0E1">
        <w:t xml:space="preserve">Soit </w:t>
      </w:r>
      <m:oMath>
        <m:r>
          <w:rPr>
            <w:rFonts w:ascii="Cambria Math" w:hAnsi="Cambria Math"/>
          </w:rPr>
          <m:t>A</m:t>
        </m:r>
      </m:oMath>
      <w:r w:rsidR="00B470E1">
        <w:t xml:space="preserve"> un évènement. L'évènement contraire de </w:t>
      </w:r>
      <m:oMath>
        <m:r>
          <w:rPr>
            <w:rFonts w:ascii="Cambria Math" w:hAnsi="Cambria Math"/>
          </w:rPr>
          <m:t>A</m:t>
        </m:r>
      </m:oMath>
      <w:r w:rsidR="00B470E1">
        <w:t xml:space="preserve"> est noté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B470E1">
        <w:t xml:space="preserve"> (lire "</w:t>
      </w:r>
      <m:oMath>
        <m:r>
          <w:rPr>
            <w:rFonts w:ascii="Cambria Math" w:hAnsi="Cambria Math"/>
          </w:rPr>
          <m:t>A</m:t>
        </m:r>
      </m:oMath>
      <w:r w:rsidR="00B470E1">
        <w:t xml:space="preserve"> barre").</w:t>
      </w:r>
    </w:p>
    <w:p w14:paraId="7426F797" w14:textId="3183755F" w:rsidR="00976A63" w:rsidRDefault="00B470E1" w:rsidP="00976A63">
      <w:r>
        <w:t xml:space="preserve">C'est l'ensemble des issues de 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 xml:space="preserve"> qui ne réalisent pas </w:t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117010C5" w14:textId="591491C5" w:rsidR="00B470E1" w:rsidRDefault="00B470E1" w:rsidP="00976A63"/>
    <w:p w14:paraId="1C6CEF03" w14:textId="0160D7BA" w:rsidR="00B470E1" w:rsidRPr="00B470E1" w:rsidRDefault="00B470E1" w:rsidP="00976A63">
      <w:pPr>
        <w:rPr>
          <w:b/>
          <w:bCs/>
          <w:i/>
          <w:iCs/>
        </w:rPr>
      </w:pPr>
      <w:r w:rsidRPr="00B470E1">
        <w:rPr>
          <w:b/>
          <w:bCs/>
          <w:i/>
          <w:iCs/>
        </w:rPr>
        <w:t>Exemple</w:t>
      </w:r>
    </w:p>
    <w:p w14:paraId="752C69F3" w14:textId="50C9DF59" w:rsidR="00B470E1" w:rsidRDefault="00B470E1" w:rsidP="00B470E1">
      <w:pPr>
        <w:jc w:val="both"/>
      </w:pPr>
      <w:r>
        <w:t>Dans l'exemple du lancer trois fois de suite d'une pièce bien équilibrée.</w:t>
      </w:r>
    </w:p>
    <w:p w14:paraId="54912DDB" w14:textId="77777777" w:rsidR="00B470E1" w:rsidRDefault="00B470E1" w:rsidP="00B470E1">
      <m:oMathPara>
        <m:oMath>
          <m:r>
            <m:rPr>
              <m:sty m:val="p"/>
            </m:rPr>
            <w:rPr>
              <w:rFonts w:ascii="Cambria Math" w:hAnsi="Cambria Math"/>
            </w:rPr>
            <m:t>Ω</m:t>
          </m:r>
          <m:r>
            <w:rPr>
              <w:rFonts w:ascii="Cambria Math" w:hAnsi="Cambria Math"/>
            </w:rPr>
            <m:t>= 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F;F;F</m:t>
              </m:r>
            </m:e>
          </m:d>
          <m:r>
            <w:rPr>
              <w:rFonts w:ascii="Cambria Math" w:hAnsi="Cambria Math"/>
            </w:rPr>
            <m:t>}</m:t>
          </m:r>
        </m:oMath>
      </m:oMathPara>
    </w:p>
    <w:p w14:paraId="6B8A3A10" w14:textId="77777777" w:rsidR="00B470E1" w:rsidRDefault="00B470E1" w:rsidP="00B470E1">
      <w:pPr>
        <w:jc w:val="both"/>
      </w:pPr>
    </w:p>
    <w:p w14:paraId="4697DD4B" w14:textId="745353FE" w:rsidR="00DA6426" w:rsidRDefault="00B470E1" w:rsidP="00B470E1">
      <w:r>
        <w:t>Soit</w:t>
      </w:r>
      <w:r w:rsidR="00DA6426">
        <w:t xml:space="preserve"> l'évènement</w:t>
      </w:r>
      <w:r>
        <w:t xml:space="preserve"> </w:t>
      </w:r>
      <m:oMath>
        <m:r>
          <w:rPr>
            <w:rFonts w:ascii="Cambria Math" w:hAnsi="Cambria Math"/>
          </w:rPr>
          <m:t>A</m:t>
        </m:r>
      </m:oMath>
      <w:r>
        <w:t xml:space="preserve"> : "Obtenir exactement deux fois Pile sur trois lancers".</w:t>
      </w:r>
    </w:p>
    <w:p w14:paraId="45E95DB3" w14:textId="4B115A8A" w:rsidR="00B470E1" w:rsidRDefault="00B470E1" w:rsidP="00DA6426">
      <w:pPr>
        <w:jc w:val="center"/>
      </w:pPr>
      <m:oMath>
        <m:r>
          <w:rPr>
            <w:rFonts w:ascii="Cambria Math" w:hAnsi="Cambria Math"/>
          </w:rPr>
          <m:t>A= {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P;P;F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P;F;P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F;P;P</m:t>
            </m:r>
          </m:e>
        </m:d>
        <m:r>
          <w:rPr>
            <w:rFonts w:ascii="Cambria Math" w:hAnsi="Cambria Math"/>
          </w:rPr>
          <m:t>}</m:t>
        </m:r>
      </m:oMath>
      <w:r>
        <w:t>.</w:t>
      </w:r>
    </w:p>
    <w:p w14:paraId="15F54E33" w14:textId="698F8BEF" w:rsidR="00976A63" w:rsidRDefault="00B470E1" w:rsidP="00976A63">
      <w:r>
        <w:t xml:space="preserve">L'évènement contraire de </w:t>
      </w:r>
      <m:oMath>
        <m:r>
          <w:rPr>
            <w:rFonts w:ascii="Cambria Math" w:hAnsi="Cambria Math"/>
          </w:rPr>
          <m:t>A</m:t>
        </m:r>
      </m:oMath>
      <w:r>
        <w:t xml:space="preserve"> est</w:t>
      </w:r>
      <w:r w:rsidR="00A065D2">
        <w:t xml:space="preserve"> :</w:t>
      </w:r>
    </w:p>
    <w:p w14:paraId="6938D5BB" w14:textId="3E98089F" w:rsidR="00A065D2" w:rsidRDefault="00046118" w:rsidP="00A065D2"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iCs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= {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P;P;P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P;F;F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F;P;F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F;F;P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,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F;F;F</m:t>
              </m:r>
            </m:e>
          </m:d>
          <m:r>
            <w:rPr>
              <w:rFonts w:ascii="Cambria Math" w:hAnsi="Cambria Math"/>
            </w:rPr>
            <m:t>}</m:t>
          </m:r>
        </m:oMath>
      </m:oMathPara>
    </w:p>
    <w:p w14:paraId="2C092064" w14:textId="50B06BF6" w:rsidR="00B470E1" w:rsidRDefault="00046118" w:rsidP="00976A63"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 w:rsidR="00DA6426">
        <w:t xml:space="preserve"> est l'évènement "Ne pas obtenir exactement deux fois Pile sur trois lancers".</w:t>
      </w:r>
    </w:p>
    <w:p w14:paraId="7AF5F0A6" w14:textId="77777777" w:rsidR="00DA6426" w:rsidRDefault="00DA6426" w:rsidP="00976A63"/>
    <w:p w14:paraId="44AE3BC6" w14:textId="60AB7648" w:rsidR="00B470E1" w:rsidRPr="00A065D2" w:rsidRDefault="00A065D2" w:rsidP="00976A63">
      <w:pPr>
        <w:rPr>
          <w:b/>
          <w:bCs/>
          <w:i/>
          <w:iCs/>
        </w:rPr>
      </w:pPr>
      <w:r w:rsidRPr="00A065D2">
        <w:rPr>
          <w:b/>
          <w:bCs/>
          <w:i/>
          <w:iCs/>
        </w:rPr>
        <w:t>Propriété</w:t>
      </w:r>
    </w:p>
    <w:p w14:paraId="5F427DE1" w14:textId="19F12605" w:rsidR="00B470E1" w:rsidRDefault="00DA6426" w:rsidP="004A1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Soit </w:t>
      </w:r>
      <m:oMath>
        <m:r>
          <w:rPr>
            <w:rFonts w:ascii="Cambria Math" w:hAnsi="Cambria Math"/>
          </w:rPr>
          <m:t>A</m:t>
        </m:r>
      </m:oMath>
      <w:r>
        <w:t xml:space="preserve"> un évènement. </w:t>
      </w:r>
      <w:r w:rsidR="004046E6">
        <w:t>La probabilité de l'évènement contraire est</w:t>
      </w:r>
      <w:r>
        <w:t xml:space="preserve"> :</w:t>
      </w:r>
    </w:p>
    <w:p w14:paraId="1AC1D442" w14:textId="2553CD88" w:rsidR="00DA6426" w:rsidRDefault="00DA6426" w:rsidP="004A1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e>
          </m:d>
          <m:r>
            <w:rPr>
              <w:rFonts w:ascii="Cambria Math" w:hAnsi="Cambria Math"/>
            </w:rPr>
            <m:t>=1-P(A)</m:t>
          </m:r>
        </m:oMath>
      </m:oMathPara>
    </w:p>
    <w:p w14:paraId="35173A03" w14:textId="57196167" w:rsidR="00A065D2" w:rsidRDefault="00A065D2" w:rsidP="00976A63"/>
    <w:p w14:paraId="03BA7DDE" w14:textId="534C3C7F" w:rsidR="00A065D2" w:rsidRDefault="00A065D2" w:rsidP="00976A63"/>
    <w:p w14:paraId="2EB9B432" w14:textId="72FF1064" w:rsidR="004046E6" w:rsidRPr="004046E6" w:rsidRDefault="004046E6" w:rsidP="00976A63">
      <w:pPr>
        <w:rPr>
          <w:b/>
          <w:bCs/>
          <w:i/>
          <w:iCs/>
        </w:rPr>
      </w:pPr>
      <w:r w:rsidRPr="004046E6">
        <w:rPr>
          <w:b/>
          <w:bCs/>
          <w:i/>
          <w:iCs/>
        </w:rPr>
        <w:t>Exemple</w:t>
      </w:r>
    </w:p>
    <w:p w14:paraId="653EBCE7" w14:textId="77777777" w:rsidR="004046E6" w:rsidRDefault="004046E6" w:rsidP="004046E6">
      <w:r>
        <w:t xml:space="preserve">La probabilité d'obtenir exactement deux fois Pile sur trois lancers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32E1DD02" w14:textId="42014926" w:rsidR="004046E6" w:rsidRDefault="004046E6" w:rsidP="004046E6">
      <w:r>
        <w:t xml:space="preserve">Donc la probabilité de ne pas obtenir exactement deux fois Pile sur trois lancers est 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</m:d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.</w:t>
      </w:r>
    </w:p>
    <w:p w14:paraId="0B6A0D17" w14:textId="69553390" w:rsidR="004046E6" w:rsidRDefault="004046E6" w:rsidP="00976A6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6D908047" w14:textId="04A807F6" w:rsidR="004046E6" w:rsidRDefault="004046E6" w:rsidP="00976A6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14:paraId="2A79B92D" w14:textId="7737FCCB" w:rsidR="004046E6" w:rsidRDefault="004046E6" w:rsidP="00976A63"/>
    <w:p w14:paraId="75774B9F" w14:textId="77777777" w:rsidR="00976A63" w:rsidRPr="00976A63" w:rsidRDefault="00976A63" w:rsidP="00976A63">
      <w:pPr>
        <w:pStyle w:val="Titre2"/>
        <w:ind w:left="1569"/>
      </w:pPr>
      <w:bookmarkStart w:id="10" w:name="_Toc101126930"/>
      <w:r w:rsidRPr="00976A63">
        <w:lastRenderedPageBreak/>
        <w:t>Réunion et intersection de deux évènements</w:t>
      </w:r>
      <w:bookmarkEnd w:id="10"/>
    </w:p>
    <w:p w14:paraId="01C521A0" w14:textId="2DAF9345" w:rsidR="00976A63" w:rsidRDefault="004046E6" w:rsidP="00976A63">
      <w:r>
        <w:t xml:space="preserve">Soit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évènements.</w:t>
      </w:r>
    </w:p>
    <w:p w14:paraId="43B18E04" w14:textId="4DA9D234" w:rsidR="00985C14" w:rsidRDefault="00985C14" w:rsidP="00985C14">
      <w:pPr>
        <w:pStyle w:val="Paragraphedeliste"/>
        <w:numPr>
          <w:ilvl w:val="0"/>
          <w:numId w:val="46"/>
        </w:numPr>
      </w:pPr>
      <w:r>
        <w:t>Réunion</w:t>
      </w:r>
    </w:p>
    <w:p w14:paraId="14A64620" w14:textId="568FC261" w:rsidR="004046E6" w:rsidRDefault="004046E6" w:rsidP="00985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L'évènement </w:t>
      </w:r>
      <m:oMath>
        <m:r>
          <w:rPr>
            <w:rFonts w:ascii="Cambria Math" w:hAnsi="Cambria Math"/>
          </w:rPr>
          <m:t>A∪B</m:t>
        </m:r>
      </m:oMath>
      <w:r>
        <w:t xml:space="preserve"> (se lit "A union B") est la </w:t>
      </w:r>
      <w:r w:rsidRPr="004046E6">
        <w:rPr>
          <w:b/>
          <w:bCs/>
        </w:rPr>
        <w:t xml:space="preserve">réunion </w:t>
      </w:r>
      <w:r>
        <w:t xml:space="preserve">de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6420DF06" w14:textId="4BEDACE3" w:rsidR="004046E6" w:rsidRDefault="004046E6" w:rsidP="00985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C'est l'ensemble des issues qui sont dans </w:t>
      </w:r>
      <m:oMath>
        <m:r>
          <w:rPr>
            <w:rFonts w:ascii="Cambria Math" w:hAnsi="Cambria Math"/>
          </w:rPr>
          <m:t>A</m:t>
        </m:r>
      </m:oMath>
      <w:r>
        <w:t xml:space="preserve"> </w:t>
      </w:r>
      <w:r w:rsidRPr="00985C14">
        <w:rPr>
          <w:b/>
          <w:bCs/>
        </w:rPr>
        <w:t>ou</w:t>
      </w:r>
      <w:r>
        <w:t xml:space="preserve"> dans </w:t>
      </w:r>
      <m:oMath>
        <m:r>
          <w:rPr>
            <w:rFonts w:ascii="Cambria Math" w:hAnsi="Cambria Math"/>
          </w:rPr>
          <m:t>B</m:t>
        </m:r>
      </m:oMath>
      <w:r>
        <w:t xml:space="preserve"> </w:t>
      </w:r>
      <w:r w:rsidR="00985C14">
        <w:t>(</w:t>
      </w:r>
      <w:r>
        <w:t xml:space="preserve">ou dans les </w:t>
      </w:r>
      <w:r w:rsidR="00985C14">
        <w:t>deux à la fois).</w:t>
      </w:r>
    </w:p>
    <w:p w14:paraId="66AF3F71" w14:textId="1660A043" w:rsidR="00976A63" w:rsidRDefault="00985C14" w:rsidP="00985C14">
      <w:pPr>
        <w:jc w:val="center"/>
      </w:pPr>
      <w:r>
        <w:rPr>
          <w:noProof/>
        </w:rPr>
        <w:drawing>
          <wp:inline distT="0" distB="0" distL="0" distR="0" wp14:anchorId="13F0DEA5" wp14:editId="6069B9DC">
            <wp:extent cx="3196800" cy="1026000"/>
            <wp:effectExtent l="0" t="0" r="381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B5A1" w14:textId="6F1DA27B" w:rsidR="00976A63" w:rsidRDefault="00985C14" w:rsidP="00985C14">
      <w:pPr>
        <w:pStyle w:val="Paragraphedeliste"/>
        <w:numPr>
          <w:ilvl w:val="0"/>
          <w:numId w:val="46"/>
        </w:numPr>
      </w:pPr>
      <w:r>
        <w:t>Intersection</w:t>
      </w:r>
    </w:p>
    <w:p w14:paraId="2EE099C3" w14:textId="4CE40782" w:rsidR="00985C14" w:rsidRDefault="00985C14" w:rsidP="00985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L'évènement </w:t>
      </w:r>
      <m:oMath>
        <m:r>
          <w:rPr>
            <w:rFonts w:ascii="Cambria Math" w:hAnsi="Cambria Math"/>
          </w:rPr>
          <m:t>A∩B</m:t>
        </m:r>
      </m:oMath>
      <w:r>
        <w:t xml:space="preserve"> (se lit "A inter B") est l'</w:t>
      </w:r>
      <w:r>
        <w:rPr>
          <w:b/>
          <w:bCs/>
        </w:rPr>
        <w:t>intersection</w:t>
      </w:r>
      <w:r w:rsidRPr="004046E6">
        <w:rPr>
          <w:b/>
          <w:bCs/>
        </w:rPr>
        <w:t xml:space="preserve"> </w:t>
      </w:r>
      <w:r>
        <w:t xml:space="preserve">de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797792D8" w14:textId="6B2E1969" w:rsidR="00985C14" w:rsidRDefault="00985C14" w:rsidP="00985C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C'est l'ensemble des issues qui sont à la fois dans </w:t>
      </w:r>
      <m:oMath>
        <m:r>
          <w:rPr>
            <w:rFonts w:ascii="Cambria Math" w:hAnsi="Cambria Math"/>
          </w:rPr>
          <m:t>A</m:t>
        </m:r>
      </m:oMath>
      <w:r>
        <w:t xml:space="preserve"> </w:t>
      </w:r>
      <w:r w:rsidRPr="00985C14">
        <w:rPr>
          <w:b/>
          <w:bCs/>
        </w:rPr>
        <w:t xml:space="preserve">et </w:t>
      </w:r>
      <w:r>
        <w:t xml:space="preserve">dans </w:t>
      </w:r>
      <m:oMath>
        <m:r>
          <w:rPr>
            <w:rFonts w:ascii="Cambria Math" w:hAnsi="Cambria Math"/>
          </w:rPr>
          <m:t>B</m:t>
        </m:r>
      </m:oMath>
      <w:r>
        <w:t>.</w:t>
      </w:r>
    </w:p>
    <w:p w14:paraId="114F22CA" w14:textId="683112DB" w:rsidR="00985C14" w:rsidRDefault="00985C14" w:rsidP="00985C14">
      <w:pPr>
        <w:jc w:val="center"/>
      </w:pPr>
      <w:r>
        <w:rPr>
          <w:noProof/>
        </w:rPr>
        <w:drawing>
          <wp:inline distT="0" distB="0" distL="0" distR="0" wp14:anchorId="3DAD4F66" wp14:editId="7DD76085">
            <wp:extent cx="3171600" cy="986400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A3E2B" w14:textId="77FC44A9" w:rsidR="00985C14" w:rsidRPr="00E65BBC" w:rsidRDefault="00E65BBC" w:rsidP="00976A63">
      <w:pPr>
        <w:rPr>
          <w:b/>
          <w:bCs/>
          <w:i/>
          <w:iCs/>
        </w:rPr>
      </w:pPr>
      <w:r w:rsidRPr="00E65BBC">
        <w:rPr>
          <w:b/>
          <w:bCs/>
          <w:i/>
          <w:iCs/>
        </w:rPr>
        <w:t>Exemple</w:t>
      </w:r>
    </w:p>
    <w:p w14:paraId="146B49AD" w14:textId="464B57AC" w:rsidR="00E65BBC" w:rsidRDefault="00E65BBC" w:rsidP="00976A63">
      <w:r>
        <w:t>On lance un dé à six faces et on considère les évènements</w:t>
      </w:r>
      <w:r w:rsidR="000502C5">
        <w:t xml:space="preserve"> suivants</w:t>
      </w:r>
      <w:r>
        <w:t xml:space="preserve"> :</w:t>
      </w:r>
    </w:p>
    <w:p w14:paraId="0ED096E7" w14:textId="46A87408" w:rsidR="00E65BBC" w:rsidRDefault="00E65BBC" w:rsidP="00E65BBC">
      <m:oMath>
        <m:r>
          <w:rPr>
            <w:rFonts w:ascii="Cambria Math" w:hAnsi="Cambria Math"/>
          </w:rPr>
          <m:t>A</m:t>
        </m:r>
      </m:oMath>
      <w:r>
        <w:t xml:space="preserve"> : "Obtenir un nombre pair"</w:t>
      </w:r>
      <w:r w:rsidR="00574C33"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: "Obtenir un nombre multiple de 3".</w:t>
      </w:r>
    </w:p>
    <w:p w14:paraId="76804BB1" w14:textId="686527D4" w:rsidR="00E65BBC" w:rsidRDefault="00574C33" w:rsidP="00574C33">
      <w:pPr>
        <w:jc w:val="center"/>
      </w:pPr>
      <w:r>
        <w:rPr>
          <w:noProof/>
        </w:rPr>
        <w:drawing>
          <wp:inline distT="0" distB="0" distL="0" distR="0" wp14:anchorId="0BB5DF23" wp14:editId="469C2527">
            <wp:extent cx="3193200" cy="986400"/>
            <wp:effectExtent l="0" t="0" r="762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873F" w14:textId="6D26BA4C" w:rsidR="00542D25" w:rsidRDefault="00E65BBC" w:rsidP="00976A63"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 {1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3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5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>
        <w:t xml:space="preserve"> et les évènements</w:t>
      </w:r>
      <w:r w:rsidR="000502C5">
        <w:t xml:space="preserve"> </w:t>
      </w:r>
      <m:oMath>
        <m:r>
          <w:rPr>
            <w:rFonts w:ascii="Cambria Math" w:hAnsi="Cambria Math"/>
          </w:rPr>
          <m:t>A</m:t>
        </m:r>
      </m:oMath>
      <w:r>
        <w:t xml:space="preserve"> </w:t>
      </w:r>
      <w:r w:rsidR="000502C5">
        <w:t xml:space="preserve">et </w:t>
      </w:r>
      <m:oMath>
        <m:r>
          <w:rPr>
            <w:rFonts w:ascii="Cambria Math" w:hAnsi="Cambria Math"/>
          </w:rPr>
          <m:t>B</m:t>
        </m:r>
      </m:oMath>
      <w:r w:rsidR="000502C5">
        <w:t xml:space="preserve"> sont </w:t>
      </w:r>
      <m:oMath>
        <m:r>
          <w:rPr>
            <w:rFonts w:ascii="Cambria Math" w:hAnsi="Cambria Math"/>
          </w:rPr>
          <m:t>A= {2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 w:rsidR="00542D25">
        <w:t xml:space="preserve"> et </w:t>
      </w:r>
      <m:oMath>
        <m:r>
          <w:rPr>
            <w:rFonts w:ascii="Cambria Math" w:hAnsi="Cambria Math"/>
          </w:rPr>
          <m:t>B= {3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 w:rsidR="00542D25">
        <w:t>.</w:t>
      </w:r>
    </w:p>
    <w:p w14:paraId="6FEDA48F" w14:textId="5479BD0E" w:rsidR="00E65BBC" w:rsidRPr="00E65BBC" w:rsidRDefault="00542D25" w:rsidP="00976A6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07DAABE0" w14:textId="6FEF0F28" w:rsidR="000502C5" w:rsidRDefault="000502C5" w:rsidP="00542D25">
      <w:pPr>
        <w:pStyle w:val="Paragraphedeliste"/>
        <w:numPr>
          <w:ilvl w:val="0"/>
          <w:numId w:val="46"/>
        </w:numPr>
        <w:ind w:left="714" w:hanging="357"/>
        <w:contextualSpacing w:val="0"/>
      </w:pPr>
      <w:r>
        <w:t xml:space="preserve">L'évènement "Obtenir un nombre pair </w:t>
      </w:r>
      <w:r w:rsidRPr="000502C5">
        <w:rPr>
          <w:b/>
          <w:bCs/>
        </w:rPr>
        <w:t>ou</w:t>
      </w:r>
      <w:r>
        <w:t xml:space="preserve"> multiple de 3" est</w:t>
      </w:r>
      <w:r w:rsidR="00542D25">
        <w:t xml:space="preserve">    </w:t>
      </w:r>
      <w:r>
        <w:t xml:space="preserve"> </w:t>
      </w:r>
      <m:oMath>
        <m:r>
          <w:rPr>
            <w:rFonts w:ascii="Cambria Math" w:hAnsi="Cambria Math"/>
          </w:rPr>
          <m:t>A∪B={2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3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>
        <w:t xml:space="preserve"> </w:t>
      </w:r>
    </w:p>
    <w:p w14:paraId="7009D3D3" w14:textId="558F1C3D" w:rsidR="000502C5" w:rsidRDefault="000502C5" w:rsidP="000502C5">
      <w:pPr>
        <w:pStyle w:val="Paragraphedeliste"/>
        <w:numPr>
          <w:ilvl w:val="0"/>
          <w:numId w:val="46"/>
        </w:numPr>
      </w:pPr>
      <w:r>
        <w:t xml:space="preserve">L'évènement "Obtenir un nombre pair </w:t>
      </w:r>
      <w:r>
        <w:rPr>
          <w:b/>
          <w:bCs/>
        </w:rPr>
        <w:t>et</w:t>
      </w:r>
      <w:r>
        <w:t xml:space="preserve"> multiple de 3" est</w:t>
      </w:r>
      <w:r w:rsidR="00542D25">
        <w:t xml:space="preserve">     </w:t>
      </w:r>
      <w:r>
        <w:t xml:space="preserve"> </w:t>
      </w:r>
      <m:oMath>
        <m:r>
          <w:rPr>
            <w:rFonts w:ascii="Cambria Math" w:hAnsi="Cambria Math"/>
          </w:rPr>
          <m:t>A∩B={6}</m:t>
        </m:r>
      </m:oMath>
      <w:r>
        <w:t xml:space="preserve"> </w:t>
      </w:r>
    </w:p>
    <w:p w14:paraId="1ACCC11C" w14:textId="78D58E94" w:rsidR="000502C5" w:rsidRPr="000502C5" w:rsidRDefault="000502C5" w:rsidP="000502C5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A∩B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6441CAB0" w14:textId="2C2D6AEC" w:rsidR="00976A63" w:rsidRPr="00976A63" w:rsidRDefault="00976A63" w:rsidP="00976A63">
      <w:pPr>
        <w:pStyle w:val="Titre2"/>
        <w:ind w:left="1569"/>
      </w:pPr>
      <w:bookmarkStart w:id="11" w:name="_Toc101126931"/>
      <w:r>
        <w:lastRenderedPageBreak/>
        <w:t>Relation entre r</w:t>
      </w:r>
      <w:r w:rsidRPr="00976A63">
        <w:t>éunion et intersection</w:t>
      </w:r>
      <w:bookmarkEnd w:id="11"/>
    </w:p>
    <w:p w14:paraId="4B099CAD" w14:textId="24E64E7E" w:rsidR="00976A63" w:rsidRDefault="00574C33" w:rsidP="009474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</w:pPr>
      <w:r>
        <w:t>On a :</w:t>
      </w:r>
    </w:p>
    <w:p w14:paraId="325DF6CA" w14:textId="40C95AAE" w:rsidR="00574C33" w:rsidRDefault="00574C33" w:rsidP="009474D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  <m:r>
            <w:rPr>
              <w:rFonts w:ascii="Cambria Math" w:hAnsi="Cambria Math"/>
            </w:rPr>
            <m:t>+P(A∩B)</m:t>
          </m:r>
        </m:oMath>
      </m:oMathPara>
    </w:p>
    <w:p w14:paraId="02A79E51" w14:textId="38260008" w:rsidR="00976A63" w:rsidRPr="009474DD" w:rsidRDefault="009474DD" w:rsidP="00976A63">
      <w:pPr>
        <w:rPr>
          <w:b/>
          <w:bCs/>
          <w:i/>
          <w:iCs/>
        </w:rPr>
      </w:pPr>
      <w:r>
        <w:rPr>
          <w:b/>
          <w:bCs/>
          <w:i/>
          <w:iCs/>
        </w:rPr>
        <w:t>Dans l'e</w:t>
      </w:r>
      <w:r w:rsidRPr="009474DD">
        <w:rPr>
          <w:b/>
          <w:bCs/>
          <w:i/>
          <w:iCs/>
        </w:rPr>
        <w:t>xemple</w:t>
      </w:r>
      <w:r>
        <w:rPr>
          <w:b/>
          <w:bCs/>
          <w:i/>
          <w:iCs/>
        </w:rPr>
        <w:t xml:space="preserve"> précédent</w:t>
      </w:r>
    </w:p>
    <w:p w14:paraId="49A25F7D" w14:textId="70FB1367" w:rsidR="00976A63" w:rsidRPr="009474DD" w:rsidRDefault="009474DD" w:rsidP="00976A6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6B2443E3" w14:textId="04D30533" w:rsidR="009474DD" w:rsidRPr="009474DD" w:rsidRDefault="009474DD" w:rsidP="00976A6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A∩B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E7B26D5" w14:textId="72B98B16" w:rsidR="009474DD" w:rsidRPr="009474DD" w:rsidRDefault="00F73883" w:rsidP="00976A63">
      <w:r>
        <w:t xml:space="preserve">Cette relation est importante car </w:t>
      </w:r>
      <w:r w:rsidRPr="00F73883">
        <w:rPr>
          <w:b/>
          <w:bCs/>
        </w:rPr>
        <w:t>elle permet de calculer la probabilité de la réunion</w:t>
      </w:r>
      <w:r>
        <w:t xml:space="preserve"> quand on connait les probabilités de </w:t>
      </w:r>
      <m:oMath>
        <m:r>
          <w:rPr>
            <w:rFonts w:ascii="Cambria Math" w:hAnsi="Cambria Math"/>
          </w:rPr>
          <m:t>A</m:t>
        </m:r>
      </m:oMath>
      <w:r>
        <w:t xml:space="preserve">, de </w:t>
      </w:r>
      <m:oMath>
        <m:r>
          <w:rPr>
            <w:rFonts w:ascii="Cambria Math" w:hAnsi="Cambria Math"/>
          </w:rPr>
          <m:t>B</m:t>
        </m:r>
      </m:oMath>
      <w:r>
        <w:t xml:space="preserve"> et de l'intersection.</w:t>
      </w:r>
    </w:p>
    <w:p w14:paraId="622121AA" w14:textId="00EF2DB8" w:rsidR="00F73883" w:rsidRDefault="00F73883" w:rsidP="00F738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-P(A∩B)=P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</m:oMath>
      </m:oMathPara>
    </w:p>
    <w:p w14:paraId="57EB1440" w14:textId="534F55FF" w:rsidR="009474DD" w:rsidRDefault="009474DD" w:rsidP="00976A63"/>
    <w:p w14:paraId="25A2E869" w14:textId="77777777" w:rsidR="00F27051" w:rsidRDefault="00F27051" w:rsidP="00976A63"/>
    <w:p w14:paraId="75362A14" w14:textId="0286DE20" w:rsidR="00976A63" w:rsidRPr="00F73883" w:rsidRDefault="00F73883" w:rsidP="00976A63">
      <w:pPr>
        <w:rPr>
          <w:b/>
          <w:bCs/>
          <w:i/>
          <w:iCs/>
        </w:rPr>
      </w:pPr>
      <w:r w:rsidRPr="00F73883">
        <w:rPr>
          <w:b/>
          <w:bCs/>
          <w:i/>
          <w:iCs/>
        </w:rPr>
        <w:t>Cas particulier d'évènements disjoints</w:t>
      </w:r>
    </w:p>
    <w:p w14:paraId="10E54846" w14:textId="2E000F15" w:rsidR="00F73883" w:rsidRDefault="00F73883" w:rsidP="00976A63">
      <w:r>
        <w:t xml:space="preserve">Deux évènements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disjoints quand leur intersection est vide.</w:t>
      </w:r>
      <w:r w:rsidR="00F27051">
        <w:t xml:space="preserve"> D</w:t>
      </w:r>
      <w:r>
        <w:t xml:space="preserve">ans ce cas </w:t>
      </w:r>
      <m:oMath>
        <m:r>
          <w:rPr>
            <w:rFonts w:ascii="Cambria Math" w:hAnsi="Cambria Math"/>
          </w:rPr>
          <m:t>P(A∩B)=0</m:t>
        </m:r>
      </m:oMath>
    </w:p>
    <w:p w14:paraId="1E1C8B52" w14:textId="75962DA8" w:rsidR="00F73883" w:rsidRDefault="00F73883" w:rsidP="00976A63">
      <w:r>
        <w:t>et la formule précédente se simplifie :</w:t>
      </w:r>
    </w:p>
    <w:p w14:paraId="07C4B2CC" w14:textId="0429E839" w:rsidR="00F73883" w:rsidRDefault="00F73883" w:rsidP="00F7388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</m:oMath>
      </m:oMathPara>
    </w:p>
    <w:p w14:paraId="6EE9DD18" w14:textId="77777777" w:rsidR="00F73883" w:rsidRPr="00E65BBC" w:rsidRDefault="00F73883" w:rsidP="00F73883">
      <w:pPr>
        <w:rPr>
          <w:b/>
          <w:bCs/>
          <w:i/>
          <w:iCs/>
        </w:rPr>
      </w:pPr>
      <w:r w:rsidRPr="00E65BBC">
        <w:rPr>
          <w:b/>
          <w:bCs/>
          <w:i/>
          <w:iCs/>
        </w:rPr>
        <w:t>Exemple</w:t>
      </w:r>
    </w:p>
    <w:p w14:paraId="1CD3DB54" w14:textId="77777777" w:rsidR="00F73883" w:rsidRDefault="00F73883" w:rsidP="00F73883">
      <w:r>
        <w:t>On lance un dé à six faces et on considère les évènements suivants :</w:t>
      </w:r>
    </w:p>
    <w:p w14:paraId="0691F7DE" w14:textId="60DDD3C3" w:rsidR="00F73883" w:rsidRDefault="00F73883" w:rsidP="00F73883">
      <m:oMath>
        <m:r>
          <w:rPr>
            <w:rFonts w:ascii="Cambria Math" w:hAnsi="Cambria Math"/>
          </w:rPr>
          <m:t>A</m:t>
        </m:r>
      </m:oMath>
      <w:r>
        <w:t xml:space="preserve"> : "Obtenir un nombre pair" et </w:t>
      </w:r>
      <m:oMath>
        <m:r>
          <w:rPr>
            <w:rFonts w:ascii="Cambria Math" w:hAnsi="Cambria Math"/>
          </w:rPr>
          <m:t>B</m:t>
        </m:r>
      </m:oMath>
      <w:r>
        <w:t xml:space="preserve"> : "Obtenir un nombre multiple de </w:t>
      </w:r>
      <w:r w:rsidR="00573364">
        <w:t>5</w:t>
      </w:r>
      <w:r>
        <w:t>".</w:t>
      </w:r>
    </w:p>
    <w:p w14:paraId="28DEA4AA" w14:textId="7BDA7455" w:rsidR="00F73883" w:rsidRDefault="00F27051" w:rsidP="00F73883">
      <w:pPr>
        <w:jc w:val="center"/>
      </w:pPr>
      <w:r>
        <w:rPr>
          <w:noProof/>
        </w:rPr>
        <w:drawing>
          <wp:inline distT="0" distB="0" distL="0" distR="0" wp14:anchorId="06ADD0D3" wp14:editId="7CBDE7A3">
            <wp:extent cx="3934800" cy="925200"/>
            <wp:effectExtent l="0" t="0" r="889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9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DD43" w14:textId="01D9A605" w:rsidR="00F73883" w:rsidRDefault="00F73883" w:rsidP="00F73883">
      <m:oMath>
        <m:r>
          <m:rPr>
            <m:sty m:val="p"/>
          </m:rPr>
          <w:rPr>
            <w:rFonts w:ascii="Cambria Math" w:hAnsi="Cambria Math"/>
          </w:rPr>
          <m:t>Ω</m:t>
        </m:r>
        <m:r>
          <w:rPr>
            <w:rFonts w:ascii="Cambria Math" w:hAnsi="Cambria Math"/>
          </w:rPr>
          <m:t>= {1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3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5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>
        <w:t xml:space="preserve"> et les évènements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</w:t>
      </w:r>
      <m:oMath>
        <m:r>
          <w:rPr>
            <w:rFonts w:ascii="Cambria Math" w:hAnsi="Cambria Math"/>
          </w:rPr>
          <m:t>A= {2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6}</m:t>
        </m:r>
      </m:oMath>
      <w:r>
        <w:t xml:space="preserve"> et </w:t>
      </w:r>
      <m:oMath>
        <m:r>
          <w:rPr>
            <w:rFonts w:ascii="Cambria Math" w:hAnsi="Cambria Math"/>
          </w:rPr>
          <m:t>B= {5}</m:t>
        </m:r>
      </m:oMath>
      <w:r>
        <w:t>.</w:t>
      </w:r>
    </w:p>
    <w:p w14:paraId="78B7FC19" w14:textId="6D1EF92A" w:rsidR="00F73883" w:rsidRPr="00E65BBC" w:rsidRDefault="00F73883" w:rsidP="00F7388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        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454F4418" w14:textId="54972F47" w:rsidR="00F73883" w:rsidRDefault="00F73883" w:rsidP="00F73883">
      <w:pPr>
        <w:pStyle w:val="Paragraphedeliste"/>
        <w:numPr>
          <w:ilvl w:val="0"/>
          <w:numId w:val="46"/>
        </w:numPr>
        <w:ind w:left="714" w:hanging="357"/>
        <w:contextualSpacing w:val="0"/>
      </w:pPr>
      <w:r>
        <w:t xml:space="preserve">L'évènement "Obtenir un nombre pair </w:t>
      </w:r>
      <w:r w:rsidRPr="000502C5">
        <w:rPr>
          <w:b/>
          <w:bCs/>
        </w:rPr>
        <w:t>ou</w:t>
      </w:r>
      <w:r>
        <w:t xml:space="preserve"> multiple de </w:t>
      </w:r>
      <w:r w:rsidR="00F27051">
        <w:t>5</w:t>
      </w:r>
      <w:r>
        <w:t xml:space="preserve">" est     </w:t>
      </w:r>
      <m:oMath>
        <m:r>
          <w:rPr>
            <w:rFonts w:ascii="Cambria Math" w:hAnsi="Cambria Math"/>
          </w:rPr>
          <m:t>A∪B={2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4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; 5 ; 6}</m:t>
        </m:r>
      </m:oMath>
      <w:r>
        <w:t xml:space="preserve"> </w:t>
      </w:r>
    </w:p>
    <w:p w14:paraId="0CF41C12" w14:textId="34F3D7FE" w:rsidR="00F73883" w:rsidRDefault="00F73883" w:rsidP="00F73883">
      <w:pPr>
        <w:pStyle w:val="Paragraphedeliste"/>
        <w:numPr>
          <w:ilvl w:val="0"/>
          <w:numId w:val="46"/>
        </w:numPr>
      </w:pPr>
      <w:r>
        <w:t xml:space="preserve">L'évènement "Obtenir un nombre pair </w:t>
      </w:r>
      <w:r>
        <w:rPr>
          <w:b/>
          <w:bCs/>
        </w:rPr>
        <w:t>et</w:t>
      </w:r>
      <w:r>
        <w:t xml:space="preserve"> multiple de </w:t>
      </w:r>
      <w:r w:rsidR="00F27051">
        <w:t>5</w:t>
      </w:r>
      <w:r>
        <w:t xml:space="preserve">" est      </w:t>
      </w:r>
      <m:oMath>
        <m:r>
          <w:rPr>
            <w:rFonts w:ascii="Cambria Math" w:hAnsi="Cambria Math"/>
          </w:rPr>
          <m:t>A∩B=∅</m:t>
        </m:r>
      </m:oMath>
      <w:r w:rsidR="00F27051">
        <w:t>.</w:t>
      </w:r>
    </w:p>
    <w:p w14:paraId="09B1E918" w14:textId="12E75E24" w:rsidR="00F27051" w:rsidRDefault="00F27051" w:rsidP="00F27051">
      <w:r>
        <w:t xml:space="preserve">Puisque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disjoints :</w:t>
      </w:r>
    </w:p>
    <w:p w14:paraId="0BE59FBB" w14:textId="64EC2508" w:rsidR="00F73883" w:rsidRPr="000502C5" w:rsidRDefault="00F73883" w:rsidP="00F73883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A∪B</m:t>
              </m:r>
            </m:e>
          </m:d>
          <m: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 </m:t>
          </m:r>
        </m:oMath>
      </m:oMathPara>
    </w:p>
    <w:p w14:paraId="39F94225" w14:textId="16CF4520" w:rsidR="00976A63" w:rsidRPr="00177583" w:rsidRDefault="003960E7" w:rsidP="00976A63">
      <w:pPr>
        <w:pStyle w:val="Titre1"/>
        <w:keepNext/>
        <w:keepLines/>
        <w:spacing w:before="240" w:line="259" w:lineRule="auto"/>
        <w:contextualSpacing w:val="0"/>
      </w:pPr>
      <w:bookmarkStart w:id="12" w:name="_Toc101126932"/>
      <w:bookmarkStart w:id="13" w:name="_Hlk100999647"/>
      <w:r>
        <w:lastRenderedPageBreak/>
        <w:t>Échantillon</w:t>
      </w:r>
      <w:r w:rsidR="007B4FA0">
        <w:t xml:space="preserve"> pour une expérience à deux issues</w:t>
      </w:r>
      <w:bookmarkEnd w:id="12"/>
    </w:p>
    <w:p w14:paraId="2A6B491A" w14:textId="5F97F7A6" w:rsidR="00976A63" w:rsidRPr="00683DC2" w:rsidRDefault="003960E7" w:rsidP="003960E7">
      <w:pPr>
        <w:pStyle w:val="Titre2"/>
        <w:ind w:left="1569"/>
      </w:pPr>
      <w:bookmarkStart w:id="14" w:name="_Toc101126933"/>
      <w:bookmarkEnd w:id="13"/>
      <w:r>
        <w:t>Cas réel</w:t>
      </w:r>
      <w:bookmarkEnd w:id="14"/>
    </w:p>
    <w:p w14:paraId="70E0451B" w14:textId="71445D46" w:rsidR="00976A63" w:rsidRPr="007F23BD" w:rsidRDefault="00E92C92" w:rsidP="00976A63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BB41AF" wp14:editId="7BB8F0CD">
                <wp:simplePos x="0" y="0"/>
                <wp:positionH relativeFrom="column">
                  <wp:posOffset>3246120</wp:posOffset>
                </wp:positionH>
                <wp:positionV relativeFrom="paragraph">
                  <wp:posOffset>1706880</wp:posOffset>
                </wp:positionV>
                <wp:extent cx="2514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0AA2CA" w14:textId="11A4DA14" w:rsidR="00E92C92" w:rsidRDefault="00E92C92" w:rsidP="00E92C92">
                            <w:pPr>
                              <w:pStyle w:val="Lgend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Population</w:t>
                            </w:r>
                            <w:r w:rsidR="003F7852">
                              <w:t xml:space="preserve"> contenant une proportion p = 2/3 de cartes noires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B41AF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55.6pt;margin-top:134.4pt;width:198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" stroked="f">
                <v:textbox style="mso-fit-shape-to-text:t" inset="0,0,0,0">
                  <w:txbxContent>
                    <w:p w14:paraId="420AA2CA" w14:textId="11A4DA14" w:rsidR="00E92C92" w:rsidRDefault="00E92C92" w:rsidP="00E92C92">
                      <w:pPr>
                        <w:pStyle w:val="Lgende"/>
                        <w:jc w:val="center"/>
                        <w:rPr>
                          <w:noProof/>
                        </w:rPr>
                      </w:pPr>
                      <w:r>
                        <w:t>Population</w:t>
                      </w:r>
                      <w:r w:rsidR="003F7852">
                        <w:t xml:space="preserve"> contenant une proportion p = 2/3 de cartes noires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0A2C">
        <w:rPr>
          <w:noProof/>
        </w:rPr>
        <w:drawing>
          <wp:anchor distT="0" distB="0" distL="114300" distR="114300" simplePos="0" relativeHeight="251664384" behindDoc="1" locked="0" layoutInCell="1" allowOverlap="1" wp14:anchorId="4507B99C" wp14:editId="2A9861A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5146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36" y="21349"/>
                <wp:lineTo x="21436" y="0"/>
                <wp:lineTo x="0" y="0"/>
              </wp:wrapPolygon>
            </wp:wrapTight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3BD" w:rsidRPr="007F23BD">
        <w:rPr>
          <w:b/>
          <w:bCs/>
          <w:i/>
          <w:iCs/>
        </w:rPr>
        <w:t>Exemple</w:t>
      </w:r>
    </w:p>
    <w:p w14:paraId="6B86805D" w14:textId="46927A16" w:rsidR="008E129C" w:rsidRDefault="005C4A1D" w:rsidP="005C4A1D">
      <w:pPr>
        <w:jc w:val="both"/>
      </w:pPr>
      <w:r>
        <w:t>A partir de milliers de jeux de cartes mélangés, o</w:t>
      </w:r>
      <w:r w:rsidR="007F23BD">
        <w:t xml:space="preserve">n </w:t>
      </w:r>
      <w:r w:rsidR="00E92C92">
        <w:t xml:space="preserve">a </w:t>
      </w:r>
      <w:r>
        <w:t>fabriqu</w:t>
      </w:r>
      <w:r w:rsidR="00E92C92">
        <w:t>é</w:t>
      </w:r>
      <w:r w:rsidR="007F23BD">
        <w:t xml:space="preserve"> </w:t>
      </w:r>
      <w:r w:rsidR="008E129C">
        <w:t>une</w:t>
      </w:r>
      <w:r w:rsidR="007F23BD">
        <w:t xml:space="preserve"> population de cartes noire</w:t>
      </w:r>
      <w:r w:rsidR="008E129C">
        <w:t>s (des piques et des trèfles)</w:t>
      </w:r>
      <w:r w:rsidR="007F23BD">
        <w:t xml:space="preserve"> ou rouges</w:t>
      </w:r>
      <w:r w:rsidR="008E129C">
        <w:t xml:space="preserve"> (uniquement des cœurs)</w:t>
      </w:r>
      <w:r w:rsidR="007F23BD">
        <w:t xml:space="preserve"> </w:t>
      </w:r>
      <w:r w:rsidR="007F23BD" w:rsidRPr="008E129C">
        <w:rPr>
          <w:b/>
          <w:bCs/>
        </w:rPr>
        <w:t xml:space="preserve">d'effectif </w:t>
      </w:r>
      <w:r w:rsidR="00C87F73">
        <w:rPr>
          <w:b/>
          <w:bCs/>
        </w:rPr>
        <w:t>extrêmement</w:t>
      </w:r>
      <w:r w:rsidR="007F23BD" w:rsidRPr="008E129C">
        <w:rPr>
          <w:b/>
          <w:bCs/>
        </w:rPr>
        <w:t xml:space="preserve"> grand</w:t>
      </w:r>
      <w:r w:rsidR="008E129C">
        <w:t>.</w:t>
      </w:r>
    </w:p>
    <w:p w14:paraId="66C814C4" w14:textId="41806B05" w:rsidR="00976A63" w:rsidRDefault="008E129C" w:rsidP="00976A63">
      <w:r>
        <w:t>On a donc</w:t>
      </w:r>
      <w:r w:rsidR="00480A2C">
        <w:t xml:space="preserve"> la proportion de cartes noires exactement</w:t>
      </w:r>
      <w:r w:rsidR="005C4A1D">
        <w:t xml:space="preserve"> égales à </w:t>
      </w:r>
      <w:r w:rsidR="007F23BD">
        <w:t xml:space="preserve">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F23BD">
        <w:t xml:space="preserve"> </w:t>
      </w:r>
      <w:r w:rsidR="005C4A1D">
        <w:t xml:space="preserve"> dans </w:t>
      </w:r>
      <w:r w:rsidR="00E92C92">
        <w:t>cette</w:t>
      </w:r>
      <w:r w:rsidR="005C4A1D">
        <w:t xml:space="preserve"> population, </w:t>
      </w:r>
      <w:r w:rsidR="00480A2C">
        <w:t>le reste des cartes étant rouges</w:t>
      </w:r>
      <w:r w:rsidR="007F23BD">
        <w:t>.</w:t>
      </w:r>
    </w:p>
    <w:p w14:paraId="24D19C10" w14:textId="76CEAFBA" w:rsidR="00976A63" w:rsidRDefault="00E92C92" w:rsidP="00976A6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92AC2D" wp14:editId="580749CF">
                <wp:simplePos x="0" y="0"/>
                <wp:positionH relativeFrom="column">
                  <wp:posOffset>4632960</wp:posOffset>
                </wp:positionH>
                <wp:positionV relativeFrom="paragraph">
                  <wp:posOffset>1934210</wp:posOffset>
                </wp:positionV>
                <wp:extent cx="1127760" cy="63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90C199" w14:textId="542041F7" w:rsidR="00E92C92" w:rsidRDefault="00E92C92" w:rsidP="00E92C92">
                            <w:pPr>
                              <w:pStyle w:val="Lgende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Échantillon</w:t>
                            </w:r>
                            <w:r w:rsidR="003F7852">
                              <w:t xml:space="preserve"> de taille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2AC2D" id="Zone de texte 16" o:spid="_x0000_s1027" type="#_x0000_t202" style="position:absolute;margin-left:364.8pt;margin-top:152.3pt;width:88.8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" stroked="f">
                <v:textbox style="mso-fit-shape-to-text:t" inset="0,0,0,0">
                  <w:txbxContent>
                    <w:p w14:paraId="4F90C199" w14:textId="542041F7" w:rsidR="00E92C92" w:rsidRDefault="00E92C92" w:rsidP="00E92C92">
                      <w:pPr>
                        <w:pStyle w:val="Lgende"/>
                        <w:jc w:val="center"/>
                        <w:rPr>
                          <w:noProof/>
                        </w:rPr>
                      </w:pPr>
                      <w:r>
                        <w:t>Échantillon</w:t>
                      </w:r>
                      <w:r w:rsidR="003F7852">
                        <w:t xml:space="preserve"> de taille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8D4DE1" wp14:editId="5ADD542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126800" cy="1864800"/>
            <wp:effectExtent l="0" t="0" r="0" b="254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8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C6">
        <w:t xml:space="preserve">On </w:t>
      </w:r>
      <w:r w:rsidR="003F7852">
        <w:t>répète</w:t>
      </w:r>
      <w:r w:rsidR="00310AC6">
        <w:t xml:space="preserve"> 30</w:t>
      </w:r>
      <w:r w:rsidR="003F7852">
        <w:t xml:space="preserve"> fois le</w:t>
      </w:r>
      <w:r w:rsidR="00310AC6">
        <w:t xml:space="preserve"> tirage d</w:t>
      </w:r>
      <w:r w:rsidR="003F7852">
        <w:t>'une</w:t>
      </w:r>
      <w:r w:rsidR="00310AC6">
        <w:t xml:space="preserve"> carte d</w:t>
      </w:r>
      <w:r w:rsidR="003F7852">
        <w:t>ans</w:t>
      </w:r>
      <w:r w:rsidR="00310AC6">
        <w:t xml:space="preserve"> la population.</w:t>
      </w:r>
      <w:r w:rsidR="003F7852">
        <w:t xml:space="preserve"> </w:t>
      </w:r>
      <w:r w:rsidR="00310AC6">
        <w:t>Cela donne</w:t>
      </w:r>
      <w:r w:rsidR="008E129C">
        <w:t xml:space="preserve"> un échantillon de taille </w:t>
      </w:r>
      <m:oMath>
        <m:r>
          <w:rPr>
            <w:rFonts w:ascii="Cambria Math" w:hAnsi="Cambria Math"/>
          </w:rPr>
          <m:t>n=30</m:t>
        </m:r>
      </m:oMath>
      <w:r w:rsidR="005C4A1D">
        <w:t xml:space="preserve"> cartes</w:t>
      </w:r>
      <w:r w:rsidR="00310AC6">
        <w:t>.</w:t>
      </w:r>
    </w:p>
    <w:p w14:paraId="0630528A" w14:textId="72386DAD" w:rsidR="005C4A1D" w:rsidRDefault="00310AC6" w:rsidP="00976A63">
      <w:r>
        <w:t>Chaque tirage d'une carte est une expérience aléatoire.</w:t>
      </w:r>
    </w:p>
    <w:p w14:paraId="4093A5EF" w14:textId="1B8B2B73" w:rsidR="00310AC6" w:rsidRDefault="00310AC6" w:rsidP="00976A63">
      <w:r>
        <w:t>Comme la population est très grande, on peut considérer que les expériences sont indépendantes, c'est à dire que la couleur d'une carte obtenue à un tirage ne dépend pas des couleurs obtenues aux tirages précédents.</w:t>
      </w:r>
    </w:p>
    <w:p w14:paraId="40079C3E" w14:textId="5FD896A5" w:rsidR="007F23BD" w:rsidRDefault="007F23BD" w:rsidP="00976A63"/>
    <w:p w14:paraId="0CF8F16A" w14:textId="2DE0BC6F" w:rsidR="005C4A1D" w:rsidRPr="005C4A1D" w:rsidRDefault="00E92C92" w:rsidP="00976A63">
      <w:pPr>
        <w:rPr>
          <w:b/>
          <w:bCs/>
          <w:i/>
          <w:iCs/>
        </w:rPr>
      </w:pPr>
      <w:r>
        <w:rPr>
          <w:b/>
          <w:bCs/>
          <w:i/>
          <w:iCs/>
        </w:rPr>
        <w:t>D</w:t>
      </w:r>
      <w:r w:rsidR="005C4A1D" w:rsidRPr="005C4A1D">
        <w:rPr>
          <w:b/>
          <w:bCs/>
          <w:i/>
          <w:iCs/>
        </w:rPr>
        <w:t>éfinition</w:t>
      </w:r>
    </w:p>
    <w:p w14:paraId="0D6332D5" w14:textId="00441B47" w:rsidR="005C4A1D" w:rsidRDefault="005C4A1D" w:rsidP="00E92C92">
      <w:pPr>
        <w:jc w:val="both"/>
      </w:pPr>
      <w:r>
        <w:t xml:space="preserve">Lorsqu'on </w:t>
      </w:r>
      <w:r w:rsidR="00E92C92">
        <w:t>réalise plusieurs fois une même expérience aléatoire de manière indépendante (c'est à dire que les différentes réalisations n'ont pas d'influence les unes sur les autres), l'ensemble des résultats obtenus est appelé échantillon.</w:t>
      </w:r>
    </w:p>
    <w:p w14:paraId="4FD73075" w14:textId="0BBBA0A8" w:rsidR="00E92C92" w:rsidRDefault="00E92C92" w:rsidP="00E92C92">
      <w:pPr>
        <w:jc w:val="both"/>
      </w:pPr>
      <w:r>
        <w:t xml:space="preserve">Le nombre de fois où l'expérience est réalisée est appelée </w:t>
      </w:r>
      <w:r w:rsidRPr="00B62639">
        <w:rPr>
          <w:b/>
          <w:bCs/>
        </w:rPr>
        <w:t>taille de l'échantillon</w:t>
      </w:r>
      <w:r>
        <w:t>.</w:t>
      </w:r>
    </w:p>
    <w:p w14:paraId="7D35F39B" w14:textId="418219DE" w:rsidR="00B62639" w:rsidRDefault="00B62639" w:rsidP="00976A63"/>
    <w:p w14:paraId="37272ACC" w14:textId="49FA997A" w:rsidR="003F7852" w:rsidRPr="006969EE" w:rsidRDefault="003F7852" w:rsidP="00976A63">
      <w:pPr>
        <w:rPr>
          <w:b/>
          <w:bCs/>
          <w:i/>
          <w:iCs/>
        </w:rPr>
      </w:pPr>
      <w:r w:rsidRPr="006969EE">
        <w:rPr>
          <w:b/>
          <w:bCs/>
          <w:i/>
          <w:iCs/>
        </w:rPr>
        <w:t xml:space="preserve">Exemples </w:t>
      </w:r>
      <w:r w:rsidR="00C87F73">
        <w:rPr>
          <w:b/>
          <w:bCs/>
          <w:i/>
          <w:iCs/>
        </w:rPr>
        <w:t>d'échantillons</w:t>
      </w:r>
    </w:p>
    <w:p w14:paraId="1043A990" w14:textId="20319FD2" w:rsidR="00C44FE8" w:rsidRPr="00C44FE8" w:rsidRDefault="00C87F73" w:rsidP="006201CC">
      <w:r>
        <w:t>Voici un échantillon</w:t>
      </w:r>
      <w:r w:rsidR="00C44FE8">
        <w:t xml:space="preserve"> de taille </w:t>
      </w:r>
      <m:oMath>
        <m:r>
          <w:rPr>
            <w:rFonts w:ascii="Cambria Math" w:hAnsi="Cambria Math"/>
          </w:rPr>
          <m:t>n=30</m:t>
        </m:r>
      </m:oMath>
      <w:r>
        <w:t>. On rem</w:t>
      </w:r>
      <w:r w:rsidR="00C44FE8">
        <w:t>a</w:t>
      </w:r>
      <w:r>
        <w:t>rque</w:t>
      </w:r>
      <w:r w:rsidR="00C44FE8">
        <w:t xml:space="preserve"> que la fréquence observée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 w:rsidR="00C44FE8">
        <w:t xml:space="preserve"> de cartes noires n'est pas obligatoirement égale à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44FE8">
        <w:t xml:space="preserve">. Dans cet échantillon on a </w:t>
      </w:r>
      <w:r w:rsidR="00C44FE8" w:rsidRPr="006201CC">
        <w:rPr>
          <w:b/>
          <w:bCs/>
        </w:rPr>
        <w:t>19 cartes noires</w:t>
      </w:r>
      <w:r w:rsidR="00C44FE8">
        <w:t xml:space="preserve"> donc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19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</w:p>
    <w:p w14:paraId="1E6B6334" w14:textId="0FFE13D3" w:rsidR="00C87F73" w:rsidRDefault="00C87F73" w:rsidP="00C44FE8">
      <w:pPr>
        <w:jc w:val="center"/>
      </w:pPr>
      <w:r>
        <w:rPr>
          <w:noProof/>
        </w:rPr>
        <w:drawing>
          <wp:inline distT="0" distB="0" distL="0" distR="0" wp14:anchorId="214B3E60" wp14:editId="470598FF">
            <wp:extent cx="4377600" cy="1764000"/>
            <wp:effectExtent l="0" t="0" r="444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28DC" w14:textId="2DDDBF35" w:rsidR="00BB5821" w:rsidRDefault="00C44FE8" w:rsidP="00976A63">
      <w:r>
        <w:lastRenderedPageBreak/>
        <w:t>On peut obtenir plusieurs échantillons</w:t>
      </w:r>
      <w:r w:rsidR="00FE2DA8">
        <w:rPr>
          <w:rStyle w:val="Appelnotedebasdep"/>
        </w:rPr>
        <w:footnoteReference w:id="1"/>
      </w:r>
      <w:r>
        <w:t xml:space="preserve"> de taille 30</w:t>
      </w:r>
      <w:r w:rsidR="00BB5821">
        <w:t>.</w:t>
      </w:r>
    </w:p>
    <w:p w14:paraId="0CB1E16C" w14:textId="77777777" w:rsidR="00BB5821" w:rsidRDefault="00BB5821" w:rsidP="00976A63">
      <w:r>
        <w:t>On</w:t>
      </w:r>
      <w:r w:rsidR="00C44FE8">
        <w:t xml:space="preserve"> note pour chacun la fréquence observée</w:t>
      </w:r>
      <w:r w:rsidR="002559B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</w:t>
      </w:r>
      <w:r w:rsidR="006201CC">
        <w:t>de cartes noires.</w:t>
      </w:r>
    </w:p>
    <w:p w14:paraId="2323E7AC" w14:textId="67F8698A" w:rsidR="006969EE" w:rsidRPr="002559B7" w:rsidRDefault="002559B7" w:rsidP="00976A63">
      <w:r>
        <w:t xml:space="preserve">La population d'où proviennent les échantillons contient la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≈0,67</m:t>
        </m:r>
      </m:oMath>
      <w:r>
        <w:t xml:space="preserve"> de cartes noires.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4253"/>
        <w:gridCol w:w="2404"/>
      </w:tblGrid>
      <w:tr w:rsidR="00C67AEB" w14:paraId="438BEA71" w14:textId="77777777" w:rsidTr="003C2542">
        <w:trPr>
          <w:trHeight w:val="454"/>
        </w:trPr>
        <w:tc>
          <w:tcPr>
            <w:tcW w:w="2405" w:type="dxa"/>
            <w:vAlign w:val="center"/>
          </w:tcPr>
          <w:p w14:paraId="7ACD7071" w14:textId="0BDB8DAE" w:rsidR="006201CC" w:rsidRDefault="006201CC" w:rsidP="00976A63">
            <w:r>
              <w:t>Numéro de l'échantillon</w:t>
            </w:r>
          </w:p>
        </w:tc>
        <w:tc>
          <w:tcPr>
            <w:tcW w:w="4253" w:type="dxa"/>
            <w:vAlign w:val="center"/>
          </w:tcPr>
          <w:p w14:paraId="365FA865" w14:textId="18B7B763" w:rsidR="006201CC" w:rsidRDefault="002559B7" w:rsidP="002559B7">
            <w:pPr>
              <w:jc w:val="center"/>
            </w:pPr>
            <w:r>
              <w:t xml:space="preserve">Échantillon de taille </w:t>
            </w:r>
            <m:oMath>
              <m:r>
                <w:rPr>
                  <w:rFonts w:ascii="Cambria Math" w:hAnsi="Cambria Math"/>
                </w:rPr>
                <m:t>n=30</m:t>
              </m:r>
            </m:oMath>
          </w:p>
        </w:tc>
        <w:tc>
          <w:tcPr>
            <w:tcW w:w="2404" w:type="dxa"/>
            <w:vAlign w:val="center"/>
          </w:tcPr>
          <w:p w14:paraId="0ECC0296" w14:textId="56621FEA" w:rsidR="006201CC" w:rsidRDefault="00046118" w:rsidP="00976A6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</m:oMath>
            </m:oMathPara>
          </w:p>
        </w:tc>
      </w:tr>
      <w:tr w:rsidR="00C67AEB" w14:paraId="259D3B58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69ADC27F" w14:textId="00D714F8" w:rsidR="006201CC" w:rsidRDefault="006201CC" w:rsidP="008D4E8A">
            <w:pPr>
              <w:jc w:val="center"/>
            </w:pPr>
            <w:r>
              <w:t>1</w:t>
            </w:r>
          </w:p>
        </w:tc>
        <w:tc>
          <w:tcPr>
            <w:tcW w:w="4253" w:type="dxa"/>
            <w:vAlign w:val="center"/>
          </w:tcPr>
          <w:p w14:paraId="4A0B6CFC" w14:textId="6FDF98E4" w:rsidR="006201CC" w:rsidRDefault="006201CC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96593" wp14:editId="1C006DC7">
                  <wp:extent cx="1828800" cy="734400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360DA23" w14:textId="35C6CC75" w:rsidR="008D4E8A" w:rsidRPr="008D4E8A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C67AEB" w14:paraId="45F286CC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1BFA7583" w14:textId="564C2FE1" w:rsidR="006201CC" w:rsidRDefault="006201CC" w:rsidP="008D4E8A">
            <w:pPr>
              <w:jc w:val="center"/>
            </w:pPr>
            <w:r>
              <w:t>2</w:t>
            </w:r>
          </w:p>
        </w:tc>
        <w:tc>
          <w:tcPr>
            <w:tcW w:w="4253" w:type="dxa"/>
            <w:vAlign w:val="center"/>
          </w:tcPr>
          <w:p w14:paraId="727AF48F" w14:textId="65A7597C" w:rsidR="006201CC" w:rsidRDefault="006201CC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0CC34" wp14:editId="578025E3">
                  <wp:extent cx="1828800" cy="738000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2050736" w14:textId="29C6631E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≈0,53</m:t>
                </m:r>
              </m:oMath>
            </m:oMathPara>
          </w:p>
        </w:tc>
      </w:tr>
      <w:tr w:rsidR="00C67AEB" w14:paraId="227F6658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42A1468" w14:textId="43D5B703" w:rsidR="006201CC" w:rsidRDefault="006201CC" w:rsidP="008D4E8A">
            <w:pPr>
              <w:jc w:val="center"/>
            </w:pPr>
            <w:r>
              <w:t>3</w:t>
            </w:r>
          </w:p>
        </w:tc>
        <w:tc>
          <w:tcPr>
            <w:tcW w:w="4253" w:type="dxa"/>
            <w:vAlign w:val="center"/>
          </w:tcPr>
          <w:p w14:paraId="5D5D9A85" w14:textId="137D53B6" w:rsidR="006201CC" w:rsidRDefault="008D4E8A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01326D" wp14:editId="6A3A50F3">
                  <wp:extent cx="1821600" cy="734400"/>
                  <wp:effectExtent l="0" t="0" r="762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6AFDB7C1" w14:textId="1FF16A6B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≈0,87</m:t>
                </m:r>
              </m:oMath>
            </m:oMathPara>
          </w:p>
        </w:tc>
      </w:tr>
      <w:tr w:rsidR="00C67AEB" w14:paraId="67F6EF6F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C8601EF" w14:textId="78DABF16" w:rsidR="006201CC" w:rsidRDefault="006201CC" w:rsidP="008D4E8A">
            <w:pPr>
              <w:jc w:val="center"/>
            </w:pPr>
            <w:r>
              <w:t>4</w:t>
            </w:r>
          </w:p>
        </w:tc>
        <w:tc>
          <w:tcPr>
            <w:tcW w:w="4253" w:type="dxa"/>
            <w:vAlign w:val="center"/>
          </w:tcPr>
          <w:p w14:paraId="0C04D7A3" w14:textId="5CB2E7AE" w:rsidR="006201CC" w:rsidRDefault="008D4E8A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ED8B9" wp14:editId="5A407229">
                  <wp:extent cx="1828800" cy="738000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0D14954" w14:textId="6DDD8FE2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≈0,63</m:t>
                </m:r>
              </m:oMath>
            </m:oMathPara>
          </w:p>
        </w:tc>
      </w:tr>
      <w:tr w:rsidR="00C67AEB" w14:paraId="32E7C4D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74C5FF3" w14:textId="7AE19664" w:rsidR="006201CC" w:rsidRDefault="006201CC" w:rsidP="008D4E8A">
            <w:pPr>
              <w:jc w:val="center"/>
            </w:pPr>
            <w:r>
              <w:t>5</w:t>
            </w:r>
          </w:p>
        </w:tc>
        <w:tc>
          <w:tcPr>
            <w:tcW w:w="4253" w:type="dxa"/>
            <w:vAlign w:val="center"/>
          </w:tcPr>
          <w:p w14:paraId="1809B2F7" w14:textId="7D4DBF51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194B7" wp14:editId="756880B5">
                  <wp:extent cx="1828800" cy="738000"/>
                  <wp:effectExtent l="0" t="0" r="0" b="508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47235E5C" w14:textId="7667B168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C67AEB" w14:paraId="7C57FC3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07748A5" w14:textId="3B536DA5" w:rsidR="006201CC" w:rsidRDefault="006201CC" w:rsidP="008D4E8A">
            <w:pPr>
              <w:jc w:val="center"/>
            </w:pPr>
            <w:r>
              <w:t>6</w:t>
            </w:r>
          </w:p>
        </w:tc>
        <w:tc>
          <w:tcPr>
            <w:tcW w:w="4253" w:type="dxa"/>
            <w:vAlign w:val="center"/>
          </w:tcPr>
          <w:p w14:paraId="7B2AA1ED" w14:textId="05071FCF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BFF91" wp14:editId="451E9C96">
                  <wp:extent cx="1818000" cy="734400"/>
                  <wp:effectExtent l="0" t="0" r="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2D9305F3" w14:textId="4762085D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5B72237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56749C81" w14:textId="0AA21B67" w:rsidR="006201CC" w:rsidRDefault="006201CC" w:rsidP="008D4E8A">
            <w:pPr>
              <w:jc w:val="center"/>
            </w:pPr>
            <w:r>
              <w:t>7</w:t>
            </w:r>
          </w:p>
        </w:tc>
        <w:tc>
          <w:tcPr>
            <w:tcW w:w="4253" w:type="dxa"/>
            <w:vAlign w:val="center"/>
          </w:tcPr>
          <w:p w14:paraId="52A4F3E1" w14:textId="337DAF8D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47A81" wp14:editId="4269F1A5">
                  <wp:extent cx="1825200" cy="738000"/>
                  <wp:effectExtent l="0" t="0" r="381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D2CD19D" w14:textId="53483C45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4A5ED7B9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44C7653F" w14:textId="0801E456" w:rsidR="006201CC" w:rsidRDefault="006201CC" w:rsidP="008D4E8A">
            <w:pPr>
              <w:jc w:val="center"/>
            </w:pPr>
            <w:r>
              <w:t>8</w:t>
            </w:r>
          </w:p>
        </w:tc>
        <w:tc>
          <w:tcPr>
            <w:tcW w:w="4253" w:type="dxa"/>
            <w:vAlign w:val="center"/>
          </w:tcPr>
          <w:p w14:paraId="3083F3A2" w14:textId="5243CB88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3F60D" wp14:editId="756827E5">
                  <wp:extent cx="1818000" cy="734400"/>
                  <wp:effectExtent l="0" t="0" r="0" b="889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1266E35" w14:textId="1C15D4F8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C67AEB" w14:paraId="381EACBB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386A056" w14:textId="4BA16745" w:rsidR="006201CC" w:rsidRDefault="006201CC" w:rsidP="008D4E8A">
            <w:pPr>
              <w:jc w:val="center"/>
            </w:pPr>
            <w:r>
              <w:t>9</w:t>
            </w:r>
          </w:p>
        </w:tc>
        <w:tc>
          <w:tcPr>
            <w:tcW w:w="4253" w:type="dxa"/>
            <w:vAlign w:val="center"/>
          </w:tcPr>
          <w:p w14:paraId="4EC1CBB3" w14:textId="75CDAF71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0877F" wp14:editId="37CF7E0B">
                  <wp:extent cx="1821600" cy="734400"/>
                  <wp:effectExtent l="0" t="0" r="7620" b="889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BB05E4D" w14:textId="39E92D62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70C9DBAA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BD5460C" w14:textId="49FC285F" w:rsidR="006201CC" w:rsidRDefault="006201CC" w:rsidP="008D4E8A">
            <w:pPr>
              <w:jc w:val="center"/>
            </w:pPr>
            <w:r>
              <w:lastRenderedPageBreak/>
              <w:t>10</w:t>
            </w:r>
          </w:p>
        </w:tc>
        <w:tc>
          <w:tcPr>
            <w:tcW w:w="4253" w:type="dxa"/>
            <w:vAlign w:val="center"/>
          </w:tcPr>
          <w:p w14:paraId="0FECF21C" w14:textId="4A81A43B" w:rsidR="006201CC" w:rsidRDefault="00C60431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863ED4" wp14:editId="2E233D98">
                  <wp:extent cx="1821600" cy="734400"/>
                  <wp:effectExtent l="0" t="0" r="7620" b="889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010D50C" w14:textId="3C12571A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≈0,67</m:t>
                </m:r>
              </m:oMath>
            </m:oMathPara>
          </w:p>
        </w:tc>
      </w:tr>
      <w:tr w:rsidR="00C67AEB" w14:paraId="294754D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AFCEC57" w14:textId="1325C3F2" w:rsidR="006201CC" w:rsidRDefault="006201CC" w:rsidP="008D4E8A">
            <w:pPr>
              <w:jc w:val="center"/>
            </w:pPr>
            <w:r>
              <w:t>11</w:t>
            </w:r>
          </w:p>
        </w:tc>
        <w:tc>
          <w:tcPr>
            <w:tcW w:w="4253" w:type="dxa"/>
            <w:vAlign w:val="center"/>
          </w:tcPr>
          <w:p w14:paraId="24038885" w14:textId="43765C97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ADC95" wp14:editId="18FEC2A5">
                  <wp:extent cx="1821600" cy="738000"/>
                  <wp:effectExtent l="0" t="0" r="7620" b="508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69911A9" w14:textId="0A0BB57D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31268B1E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08E8AC8" w14:textId="29296D1C" w:rsidR="006201CC" w:rsidRDefault="006201CC" w:rsidP="008D4E8A">
            <w:pPr>
              <w:jc w:val="center"/>
            </w:pPr>
            <w:r>
              <w:t>12</w:t>
            </w:r>
          </w:p>
        </w:tc>
        <w:tc>
          <w:tcPr>
            <w:tcW w:w="4253" w:type="dxa"/>
            <w:vAlign w:val="center"/>
          </w:tcPr>
          <w:p w14:paraId="676EE9DA" w14:textId="6FF21148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DEFCB" wp14:editId="007DDFEE">
                  <wp:extent cx="1825200" cy="738000"/>
                  <wp:effectExtent l="0" t="0" r="3810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250E502D" w14:textId="331BE500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C67AEB" w14:paraId="60C882B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2EB3BD4A" w14:textId="31E0D772" w:rsidR="006201CC" w:rsidRDefault="006201CC" w:rsidP="008D4E8A">
            <w:pPr>
              <w:jc w:val="center"/>
            </w:pPr>
            <w:r>
              <w:t>13</w:t>
            </w:r>
          </w:p>
        </w:tc>
        <w:tc>
          <w:tcPr>
            <w:tcW w:w="4253" w:type="dxa"/>
            <w:vAlign w:val="center"/>
          </w:tcPr>
          <w:p w14:paraId="40718CFC" w14:textId="5A784AB4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D6C1AB" wp14:editId="78045279">
                  <wp:extent cx="1821600" cy="734400"/>
                  <wp:effectExtent l="0" t="0" r="7620" b="889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F3A75DD" w14:textId="68764943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C67AEB" w14:paraId="5126C10E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074B81BF" w14:textId="742ABA05" w:rsidR="006201CC" w:rsidRDefault="006201CC" w:rsidP="008D4E8A">
            <w:pPr>
              <w:jc w:val="center"/>
            </w:pPr>
            <w:r>
              <w:t>14</w:t>
            </w:r>
          </w:p>
        </w:tc>
        <w:tc>
          <w:tcPr>
            <w:tcW w:w="4253" w:type="dxa"/>
            <w:vAlign w:val="center"/>
          </w:tcPr>
          <w:p w14:paraId="76BD3900" w14:textId="60111410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B81DB" wp14:editId="58DCE1D2">
                  <wp:extent cx="1825200" cy="734400"/>
                  <wp:effectExtent l="0" t="0" r="3810" b="889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440B32E" w14:textId="2AC3FB92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C67AEB" w14:paraId="1CE4D7AC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56C90BA7" w14:textId="7F6A8725" w:rsidR="006201CC" w:rsidRDefault="006201CC" w:rsidP="008D4E8A">
            <w:pPr>
              <w:jc w:val="center"/>
            </w:pPr>
            <w:r>
              <w:t>15</w:t>
            </w:r>
          </w:p>
        </w:tc>
        <w:tc>
          <w:tcPr>
            <w:tcW w:w="4253" w:type="dxa"/>
            <w:vAlign w:val="center"/>
          </w:tcPr>
          <w:p w14:paraId="79D0F023" w14:textId="4B397285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EB4363" wp14:editId="2CD01007">
                  <wp:extent cx="1818000" cy="734400"/>
                  <wp:effectExtent l="0" t="0" r="0" b="889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5F997330" w14:textId="25134B62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395B1E3B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1232B628" w14:textId="1A51AF96" w:rsidR="006201CC" w:rsidRDefault="006201CC" w:rsidP="008D4E8A">
            <w:pPr>
              <w:jc w:val="center"/>
            </w:pPr>
            <w:r>
              <w:t>16</w:t>
            </w:r>
          </w:p>
        </w:tc>
        <w:tc>
          <w:tcPr>
            <w:tcW w:w="4253" w:type="dxa"/>
            <w:vAlign w:val="center"/>
          </w:tcPr>
          <w:p w14:paraId="3E82D9C0" w14:textId="4AEEB0BC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FEF383" wp14:editId="4503B51C">
                  <wp:extent cx="1818000" cy="734400"/>
                  <wp:effectExtent l="0" t="0" r="0" b="889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3CE85D96" w14:textId="54846793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C67AEB" w14:paraId="39316C64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77A395FF" w14:textId="3A0DCF7B" w:rsidR="006201CC" w:rsidRDefault="006201CC" w:rsidP="008D4E8A">
            <w:pPr>
              <w:jc w:val="center"/>
            </w:pPr>
            <w:r>
              <w:t>17</w:t>
            </w:r>
          </w:p>
        </w:tc>
        <w:tc>
          <w:tcPr>
            <w:tcW w:w="4253" w:type="dxa"/>
            <w:vAlign w:val="center"/>
          </w:tcPr>
          <w:p w14:paraId="59BE4C4D" w14:textId="7F189ABC" w:rsidR="006201CC" w:rsidRDefault="00C67AEB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51A87" wp14:editId="3A47C179">
                  <wp:extent cx="1818000" cy="7272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481F8C4" w14:textId="1A472B44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C67AEB" w14:paraId="4B65F75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8181577" w14:textId="509983B5" w:rsidR="006201CC" w:rsidRDefault="006201CC" w:rsidP="008D4E8A">
            <w:pPr>
              <w:jc w:val="center"/>
            </w:pPr>
            <w:r>
              <w:t>18</w:t>
            </w:r>
          </w:p>
        </w:tc>
        <w:tc>
          <w:tcPr>
            <w:tcW w:w="4253" w:type="dxa"/>
            <w:vAlign w:val="center"/>
          </w:tcPr>
          <w:p w14:paraId="0EFC479B" w14:textId="6F503720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5FC494" wp14:editId="6DD611AD">
                  <wp:extent cx="1818000" cy="7272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F53C2D2" w14:textId="1B4C3CD5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C67AEB" w14:paraId="40B6A88D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21CF750B" w14:textId="425C8EB6" w:rsidR="006201CC" w:rsidRDefault="006201CC" w:rsidP="008D4E8A">
            <w:pPr>
              <w:jc w:val="center"/>
            </w:pPr>
            <w:r>
              <w:t>19</w:t>
            </w:r>
          </w:p>
        </w:tc>
        <w:tc>
          <w:tcPr>
            <w:tcW w:w="4253" w:type="dxa"/>
            <w:vAlign w:val="center"/>
          </w:tcPr>
          <w:p w14:paraId="2EC9DAB3" w14:textId="1A400ED2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54B6F" wp14:editId="48710811">
                  <wp:extent cx="1825200" cy="738000"/>
                  <wp:effectExtent l="0" t="0" r="3810" b="508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10D7C53E" w14:textId="165CD575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C67AEB" w14:paraId="1D26EE87" w14:textId="77777777" w:rsidTr="003C2542">
        <w:trPr>
          <w:trHeight w:val="1191"/>
        </w:trPr>
        <w:tc>
          <w:tcPr>
            <w:tcW w:w="2405" w:type="dxa"/>
            <w:vAlign w:val="center"/>
          </w:tcPr>
          <w:p w14:paraId="3A6CF893" w14:textId="4DDAB572" w:rsidR="006201CC" w:rsidRDefault="006201CC" w:rsidP="008D4E8A">
            <w:pPr>
              <w:jc w:val="center"/>
            </w:pPr>
            <w:r>
              <w:t>20</w:t>
            </w:r>
          </w:p>
        </w:tc>
        <w:tc>
          <w:tcPr>
            <w:tcW w:w="4253" w:type="dxa"/>
            <w:vAlign w:val="center"/>
          </w:tcPr>
          <w:p w14:paraId="0188E098" w14:textId="66A5BFBB" w:rsidR="006201CC" w:rsidRDefault="002559B7" w:rsidP="008D4E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B95F3E" wp14:editId="334F5582">
                  <wp:extent cx="1825200" cy="734400"/>
                  <wp:effectExtent l="0" t="0" r="3810" b="889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Align w:val="center"/>
          </w:tcPr>
          <w:p w14:paraId="7B1CDBBD" w14:textId="7467A29D" w:rsidR="006201CC" w:rsidRDefault="00046118" w:rsidP="008D4E8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</w:tbl>
    <w:p w14:paraId="58C53F55" w14:textId="77777777" w:rsidR="00EE1A37" w:rsidRDefault="00EE1A37" w:rsidP="00EE1A37"/>
    <w:p w14:paraId="185CEB21" w14:textId="63B60406" w:rsidR="00976A63" w:rsidRDefault="003960E7" w:rsidP="003960E7">
      <w:pPr>
        <w:pStyle w:val="Titre2"/>
        <w:ind w:left="1569"/>
      </w:pPr>
      <w:bookmarkStart w:id="15" w:name="_Toc101126934"/>
      <w:r>
        <w:lastRenderedPageBreak/>
        <w:t>Simulation</w:t>
      </w:r>
      <w:bookmarkEnd w:id="15"/>
    </w:p>
    <w:p w14:paraId="107BC1C3" w14:textId="07DDEAFC" w:rsidR="005C4A1D" w:rsidRPr="005C4A1D" w:rsidRDefault="00223309" w:rsidP="00327CA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80F9A" wp14:editId="679673AA">
                <wp:simplePos x="0" y="0"/>
                <wp:positionH relativeFrom="column">
                  <wp:posOffset>-52070</wp:posOffset>
                </wp:positionH>
                <wp:positionV relativeFrom="paragraph">
                  <wp:posOffset>677545</wp:posOffset>
                </wp:positionV>
                <wp:extent cx="5838825" cy="1009650"/>
                <wp:effectExtent l="0" t="0" r="2857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01C41D" id="Rectangle 34" o:spid="_x0000_s1026" style="position:absolute;margin-left:-4.1pt;margin-top:53.35pt;width:459.7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" filled="f" strokecolor="black [3213]"/>
            </w:pict>
          </mc:Fallback>
        </mc:AlternateContent>
      </w:r>
      <w:r w:rsidR="00327CA3">
        <w:t xml:space="preserve">Plutôt que de réaliser </w:t>
      </w:r>
      <w:r w:rsidR="00327CA3" w:rsidRPr="004F434C">
        <w:rPr>
          <w:i/>
          <w:iCs/>
        </w:rPr>
        <w:t>en vrai</w:t>
      </w:r>
      <w:r w:rsidR="00327CA3">
        <w:t xml:space="preserve"> la population de cartes noires et rouges de très grand effectif et d'obtenir un ou plusieurs échantillons de 30 cartes réellement, on peut </w:t>
      </w:r>
      <w:r w:rsidR="00327CA3" w:rsidRPr="004F434C">
        <w:rPr>
          <w:i/>
          <w:iCs/>
        </w:rPr>
        <w:t>simuler</w:t>
      </w:r>
      <w:r w:rsidR="00327CA3">
        <w:t xml:space="preserve"> de manière informatique ces expériences. Cela donne les mêmes résultats tout en étant beaucoup plus facile à réaliser.</w:t>
      </w:r>
    </w:p>
    <w:p w14:paraId="7905F355" w14:textId="0310A7F7" w:rsidR="00055AD9" w:rsidRDefault="00223309" w:rsidP="00976A63">
      <w:r>
        <w:t xml:space="preserve">On peut simuler informatiquement une expérience aléatoire à deux issues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 probabilités respectives </w:t>
      </w:r>
      <m:oMath>
        <m:r>
          <w:rPr>
            <w:rFonts w:ascii="Cambria Math" w:hAnsi="Cambria Math"/>
          </w:rPr>
          <m:t>p</m:t>
        </m:r>
      </m:oMath>
      <w:r>
        <w:t xml:space="preserve"> et </w:t>
      </w:r>
      <m:oMath>
        <m:r>
          <w:rPr>
            <w:rFonts w:ascii="Cambria Math" w:hAnsi="Cambria Math"/>
          </w:rPr>
          <m:t>1-p</m:t>
        </m:r>
      </m:oMath>
      <w:r>
        <w:t xml:space="preserve"> en générant un réel aléatoire entre </w:t>
      </w:r>
      <m:oMath>
        <m:r>
          <w:rPr>
            <w:rFonts w:ascii="Cambria Math" w:hAnsi="Cambria Math"/>
          </w:rPr>
          <m:t>0</m:t>
        </m:r>
      </m:oMath>
      <w:r>
        <w:t xml:space="preserve"> et </w:t>
      </w:r>
      <m:oMath>
        <m:r>
          <w:rPr>
            <w:rFonts w:ascii="Cambria Math" w:hAnsi="Cambria Math"/>
          </w:rPr>
          <m:t>1</m:t>
        </m:r>
      </m:oMath>
      <w:r>
        <w:t xml:space="preserve"> et en considérant que :</w:t>
      </w:r>
    </w:p>
    <w:p w14:paraId="31086DE5" w14:textId="00C6BC8B" w:rsidR="00223309" w:rsidRDefault="00223309" w:rsidP="00223309">
      <w:pPr>
        <w:pStyle w:val="Paragraphedeliste"/>
        <w:numPr>
          <w:ilvl w:val="0"/>
          <w:numId w:val="48"/>
        </w:numPr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est réalisée si ce nombre aléatoire est inférieur ou égal 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02F1A631" w14:textId="5A50E9AF" w:rsidR="00223309" w:rsidRDefault="00223309" w:rsidP="00223309">
      <w:pPr>
        <w:pStyle w:val="Paragraphedeliste"/>
        <w:numPr>
          <w:ilvl w:val="0"/>
          <w:numId w:val="48"/>
        </w:numPr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est réalisée si ce nombre aléatoire est strictement supérieur 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302EE964" w14:textId="77777777" w:rsidR="004F434C" w:rsidRDefault="004F434C" w:rsidP="00976A63"/>
    <w:p w14:paraId="7F22052A" w14:textId="2BCD0DFD" w:rsidR="00223309" w:rsidRPr="004F434C" w:rsidRDefault="00B65B4C" w:rsidP="00976A63">
      <w:pPr>
        <w:rPr>
          <w:b/>
          <w:bCs/>
          <w:i/>
          <w:iCs/>
        </w:rPr>
      </w:pPr>
      <w:r w:rsidRPr="004F434C">
        <w:rPr>
          <w:b/>
          <w:bCs/>
          <w:i/>
          <w:iCs/>
        </w:rPr>
        <w:t xml:space="preserve">Reprise de l'exemple précédent : </w:t>
      </w:r>
      <m:oMath>
        <m:r>
          <m:rPr>
            <m:sty m:val="bi"/>
          </m:rP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</w:p>
    <w:p w14:paraId="1D87A7FF" w14:textId="7008D6D1" w:rsidR="004F434C" w:rsidRPr="00B65B4C" w:rsidRDefault="004F434C" w:rsidP="004F434C">
      <w:r>
        <w:t xml:space="preserve">On pose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l'issue "La carte est noire"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l'issue "La carte est rouge".</w:t>
      </w:r>
    </w:p>
    <w:p w14:paraId="4817A093" w14:textId="29793B72" w:rsidR="00B65B4C" w:rsidRDefault="004F434C" w:rsidP="00976A63">
      <w:r>
        <w:t xml:space="preserve">On réalise </w:t>
      </w:r>
      <w:r w:rsidR="00E5168C">
        <w:t>3</w:t>
      </w:r>
      <w:r>
        <w:t xml:space="preserve">0 tirages aléatoires d'un nombre réel sur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</w:p>
    <w:p w14:paraId="236DAA90" w14:textId="41350B5D" w:rsidR="002925F3" w:rsidRDefault="002925F3" w:rsidP="00976A63"/>
    <w:p w14:paraId="2B01B957" w14:textId="73ACEB43" w:rsidR="002925F3" w:rsidRDefault="002925F3" w:rsidP="00F91A03">
      <w:pPr>
        <w:pStyle w:val="Titre3"/>
      </w:pPr>
      <w:bookmarkStart w:id="16" w:name="_Toc101126935"/>
      <w:r>
        <w:t>Sur la calculatrice</w:t>
      </w:r>
      <w:bookmarkEnd w:id="16"/>
    </w:p>
    <w:p w14:paraId="5F1FA510" w14:textId="5E677B66" w:rsidR="003960E7" w:rsidRDefault="004F434C" w:rsidP="003960E7">
      <w:r>
        <w:t xml:space="preserve">Sur la TI-83, touche </w:t>
      </w:r>
      <w:r w:rsidRPr="00D15A41">
        <w:rPr>
          <w:bdr w:val="single" w:sz="4" w:space="0" w:color="auto"/>
        </w:rPr>
        <w:t>math</w:t>
      </w:r>
      <w:r>
        <w:t xml:space="preserve">, menu PROB, on choisit </w:t>
      </w:r>
      <w:proofErr w:type="spellStart"/>
      <w:r>
        <w:t>NbrAléat</w:t>
      </w:r>
      <w:proofErr w:type="spellEnd"/>
      <w:r w:rsidR="00D15A41">
        <w:t>.</w:t>
      </w:r>
    </w:p>
    <w:p w14:paraId="42F5DA70" w14:textId="60D25FE3" w:rsidR="00D15A41" w:rsidRDefault="00D15A41" w:rsidP="003960E7">
      <w:r>
        <w:t xml:space="preserve">On appuie </w:t>
      </w:r>
      <w:r w:rsidR="00E5168C">
        <w:t>3</w:t>
      </w:r>
      <w:r>
        <w:t xml:space="preserve">0 fois sur la touche </w:t>
      </w:r>
      <w:r w:rsidRPr="00D15A41">
        <w:rPr>
          <w:bdr w:val="single" w:sz="4" w:space="0" w:color="auto"/>
        </w:rPr>
        <w:t>entrer</w:t>
      </w:r>
      <w:r>
        <w:t>.</w:t>
      </w:r>
    </w:p>
    <w:p w14:paraId="15158EB6" w14:textId="098F8373" w:rsidR="00D15A41" w:rsidRDefault="00D15A41" w:rsidP="003960E7">
      <w:r>
        <w:t>On obtient :</w:t>
      </w:r>
    </w:p>
    <w:p w14:paraId="61B298AF" w14:textId="6821AEE3" w:rsidR="00D15A41" w:rsidRDefault="00D15A41" w:rsidP="003960E7">
      <w:r>
        <w:t>0,741</w:t>
      </w:r>
      <w:r>
        <w:tab/>
        <w:t>0,973</w:t>
      </w:r>
      <w:r>
        <w:tab/>
        <w:t xml:space="preserve">0,824, </w:t>
      </w:r>
      <w:r>
        <w:tab/>
        <w:t>0,980,</w:t>
      </w:r>
      <w:r>
        <w:tab/>
        <w:t>0,083,</w:t>
      </w:r>
      <w:r>
        <w:tab/>
        <w:t>0,411,</w:t>
      </w:r>
      <w:r>
        <w:tab/>
        <w:t>0,896,</w:t>
      </w:r>
      <w:r>
        <w:tab/>
        <w:t>0,509,</w:t>
      </w:r>
      <w:r>
        <w:tab/>
        <w:t>0,350,</w:t>
      </w:r>
      <w:r>
        <w:tab/>
        <w:t>0,286,</w:t>
      </w:r>
      <w:r w:rsidR="00344D41">
        <w:br/>
      </w:r>
      <w:r>
        <w:t>0,922,</w:t>
      </w:r>
      <w:r>
        <w:tab/>
        <w:t>0,519,</w:t>
      </w:r>
      <w:r>
        <w:tab/>
        <w:t>0,812,</w:t>
      </w:r>
      <w:r>
        <w:tab/>
        <w:t>0,091,</w:t>
      </w:r>
      <w:r>
        <w:tab/>
        <w:t>0,894,</w:t>
      </w:r>
      <w:r>
        <w:tab/>
        <w:t>0;020,</w:t>
      </w:r>
      <w:r>
        <w:tab/>
        <w:t>0,892,</w:t>
      </w:r>
      <w:r>
        <w:tab/>
        <w:t>0,962,</w:t>
      </w:r>
      <w:r>
        <w:tab/>
        <w:t>0,171,</w:t>
      </w:r>
      <w:r>
        <w:tab/>
        <w:t>0,036,</w:t>
      </w:r>
      <w:r w:rsidR="00344D41">
        <w:br/>
      </w:r>
      <w:r>
        <w:t>0,632</w:t>
      </w:r>
      <w:r>
        <w:tab/>
        <w:t>0,428,</w:t>
      </w:r>
      <w:r>
        <w:tab/>
        <w:t>0,252</w:t>
      </w:r>
      <w:r>
        <w:tab/>
        <w:t>0,233</w:t>
      </w:r>
      <w:r>
        <w:tab/>
        <w:t>0,675</w:t>
      </w:r>
      <w:r w:rsidR="00344D41">
        <w:t>,</w:t>
      </w:r>
      <w:r w:rsidR="00344D41">
        <w:tab/>
        <w:t>0,191,</w:t>
      </w:r>
      <w:r w:rsidR="00344D41">
        <w:tab/>
        <w:t>0,428,</w:t>
      </w:r>
      <w:r w:rsidR="00344D41">
        <w:tab/>
        <w:t>0,996,</w:t>
      </w:r>
      <w:r w:rsidR="00344D41">
        <w:tab/>
        <w:t>0,167,</w:t>
      </w:r>
      <w:r w:rsidR="00344D41">
        <w:tab/>
        <w:t>0,223.</w:t>
      </w:r>
    </w:p>
    <w:p w14:paraId="1AA92ECA" w14:textId="14A74C74" w:rsidR="00344D41" w:rsidRDefault="00344D41" w:rsidP="00344D41">
      <w:pPr>
        <w:pStyle w:val="Paragraphedeliste"/>
        <w:numPr>
          <w:ilvl w:val="0"/>
          <w:numId w:val="48"/>
        </w:numPr>
        <w:ind w:left="426"/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(carte noire) est réalisée si ce nombre aléatoire </w:t>
      </w:r>
      <w:r w:rsidRPr="00344D41">
        <w:rPr>
          <w:b/>
          <w:bCs/>
        </w:rPr>
        <w:t>est inférieur ou égal</w:t>
      </w:r>
      <w:r>
        <w:t xml:space="preserve"> à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≈0,667</m:t>
        </m:r>
      </m:oMath>
    </w:p>
    <w:p w14:paraId="6774B8E6" w14:textId="6E49D107" w:rsidR="00344D41" w:rsidRDefault="00344D41" w:rsidP="00344D41">
      <w:pPr>
        <w:pStyle w:val="Paragraphedeliste"/>
        <w:numPr>
          <w:ilvl w:val="0"/>
          <w:numId w:val="48"/>
        </w:numPr>
        <w:ind w:left="426"/>
      </w:pPr>
      <w:r>
        <w:t xml:space="preserve">L'issue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(carte rouge) est réalisée si ce nombre aléatoire est </w:t>
      </w:r>
      <w:r w:rsidRPr="00344D41">
        <w:rPr>
          <w:b/>
          <w:bCs/>
          <w:color w:val="FF0000"/>
        </w:rPr>
        <w:t>strictement supérieur</w:t>
      </w:r>
      <w:r w:rsidRPr="00344D41">
        <w:rPr>
          <w:color w:val="FF0000"/>
        </w:rPr>
        <w:t xml:space="preserve"> </w:t>
      </w:r>
      <w:r>
        <w:t xml:space="preserve">à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5C0C3BBD" w14:textId="5713403D" w:rsidR="003960E7" w:rsidRDefault="00344D41" w:rsidP="003960E7">
      <w:r>
        <w:t xml:space="preserve">Donc </w:t>
      </w:r>
      <w:r w:rsidR="005711B4">
        <w:t xml:space="preserve">l'échantillon de taille </w:t>
      </w:r>
      <m:oMath>
        <m:r>
          <w:rPr>
            <w:rFonts w:ascii="Cambria Math" w:hAnsi="Cambria Math"/>
          </w:rPr>
          <m:t>n=30</m:t>
        </m:r>
      </m:oMath>
      <w:r w:rsidR="005711B4">
        <w:t xml:space="preserve"> est </w:t>
      </w:r>
      <w:r>
        <w:t>:</w:t>
      </w:r>
    </w:p>
    <w:p w14:paraId="2C46BE19" w14:textId="3467FED0" w:rsidR="00344D41" w:rsidRDefault="00344D41" w:rsidP="00344D41">
      <w:r w:rsidRPr="00344D41">
        <w:rPr>
          <w:color w:val="FF0000"/>
        </w:rPr>
        <w:t>0,741</w:t>
      </w:r>
      <w:r>
        <w:tab/>
      </w:r>
      <w:r w:rsidRPr="00344D41">
        <w:rPr>
          <w:color w:val="FF0000"/>
        </w:rPr>
        <w:t>0,973</w:t>
      </w:r>
      <w:r>
        <w:tab/>
      </w:r>
      <w:r w:rsidRPr="00344D41">
        <w:rPr>
          <w:color w:val="FF0000"/>
        </w:rPr>
        <w:t>0,824</w:t>
      </w:r>
      <w:r>
        <w:t xml:space="preserve"> </w:t>
      </w:r>
      <w:r>
        <w:tab/>
      </w:r>
      <w:r w:rsidRPr="005711B4">
        <w:rPr>
          <w:color w:val="FF0000"/>
        </w:rPr>
        <w:t>0,980</w:t>
      </w:r>
      <w:r>
        <w:tab/>
        <w:t>0,083</w:t>
      </w:r>
      <w:r>
        <w:tab/>
        <w:t>0,411</w:t>
      </w:r>
      <w:r>
        <w:tab/>
      </w:r>
      <w:r w:rsidRPr="005711B4">
        <w:rPr>
          <w:color w:val="FF0000"/>
        </w:rPr>
        <w:t>0,896</w:t>
      </w:r>
      <w:r>
        <w:tab/>
        <w:t>0,509</w:t>
      </w:r>
      <w:r>
        <w:tab/>
        <w:t>0,350</w:t>
      </w:r>
      <w:r>
        <w:tab/>
        <w:t>0,286</w:t>
      </w:r>
      <w:r>
        <w:br/>
      </w:r>
      <w:r w:rsidRPr="005711B4">
        <w:rPr>
          <w:color w:val="FF0000"/>
        </w:rPr>
        <w:t>0,922</w:t>
      </w:r>
      <w:r>
        <w:tab/>
        <w:t>0,519</w:t>
      </w:r>
      <w:r>
        <w:tab/>
      </w:r>
      <w:r w:rsidRPr="005711B4">
        <w:rPr>
          <w:color w:val="FF0000"/>
        </w:rPr>
        <w:t>0,812</w:t>
      </w:r>
      <w:r>
        <w:tab/>
        <w:t>0,091</w:t>
      </w:r>
      <w:r>
        <w:tab/>
      </w:r>
      <w:r w:rsidRPr="005711B4">
        <w:rPr>
          <w:color w:val="FF0000"/>
        </w:rPr>
        <w:t>0,894</w:t>
      </w:r>
      <w:r>
        <w:tab/>
        <w:t>0</w:t>
      </w:r>
      <w:r w:rsidR="005711B4">
        <w:t>,</w:t>
      </w:r>
      <w:r>
        <w:t>020</w:t>
      </w:r>
      <w:r>
        <w:tab/>
      </w:r>
      <w:r w:rsidRPr="005711B4">
        <w:rPr>
          <w:color w:val="FF0000"/>
        </w:rPr>
        <w:t>0,892</w:t>
      </w:r>
      <w:r>
        <w:tab/>
      </w:r>
      <w:r w:rsidRPr="005711B4">
        <w:rPr>
          <w:color w:val="FF0000"/>
        </w:rPr>
        <w:t>0,962</w:t>
      </w:r>
      <w:r>
        <w:tab/>
        <w:t>0,171</w:t>
      </w:r>
      <w:r>
        <w:tab/>
        <w:t>0,036</w:t>
      </w:r>
      <w:r>
        <w:br/>
        <w:t>0,632</w:t>
      </w:r>
      <w:r>
        <w:tab/>
        <w:t>0,428</w:t>
      </w:r>
      <w:r>
        <w:tab/>
        <w:t>0,252</w:t>
      </w:r>
      <w:r>
        <w:tab/>
        <w:t>0,233</w:t>
      </w:r>
      <w:r>
        <w:tab/>
      </w:r>
      <w:r w:rsidRPr="005711B4">
        <w:rPr>
          <w:color w:val="FF0000"/>
        </w:rPr>
        <w:t>0,675</w:t>
      </w:r>
      <w:r>
        <w:tab/>
        <w:t>0,191</w:t>
      </w:r>
      <w:r>
        <w:tab/>
        <w:t>0,428</w:t>
      </w:r>
      <w:r>
        <w:tab/>
      </w:r>
      <w:r w:rsidRPr="005711B4">
        <w:rPr>
          <w:color w:val="FF0000"/>
        </w:rPr>
        <w:t>0,996</w:t>
      </w:r>
      <w:r>
        <w:tab/>
        <w:t>0,167</w:t>
      </w:r>
      <w:r>
        <w:tab/>
        <w:t>0,223.</w:t>
      </w:r>
    </w:p>
    <w:p w14:paraId="21158591" w14:textId="712CBE47" w:rsidR="00344D41" w:rsidRDefault="00344D41" w:rsidP="003960E7"/>
    <w:p w14:paraId="12FDA866" w14:textId="77777777" w:rsidR="005711B4" w:rsidRDefault="005711B4" w:rsidP="003960E7">
      <w:r>
        <w:t>Sur cet échantillon on "observe" 22 "cartes noires".</w:t>
      </w:r>
    </w:p>
    <w:p w14:paraId="261BAF57" w14:textId="77777777" w:rsidR="00717C94" w:rsidRDefault="005711B4" w:rsidP="003960E7">
      <w:r>
        <w:t>On déduit que la fréquence observée est</w:t>
      </w:r>
    </w:p>
    <w:p w14:paraId="5C8C9636" w14:textId="0F2272C7" w:rsidR="005711B4" w:rsidRPr="005711B4" w:rsidRDefault="00046118" w:rsidP="003960E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>≈0,73</m:t>
          </m:r>
        </m:oMath>
      </m:oMathPara>
    </w:p>
    <w:p w14:paraId="2C9D61AE" w14:textId="4F0510F1" w:rsidR="005711B4" w:rsidRDefault="005711B4" w:rsidP="003960E7"/>
    <w:p w14:paraId="1067BEB4" w14:textId="49782F70" w:rsidR="005711B4" w:rsidRPr="005711B4" w:rsidRDefault="005711B4" w:rsidP="00A64D71">
      <w:pPr>
        <w:jc w:val="both"/>
      </w:pPr>
      <w:r>
        <w:lastRenderedPageBreak/>
        <w:t>On peut</w:t>
      </w:r>
      <w:r w:rsidR="00994360">
        <w:t xml:space="preserve"> recommencer plusieurs séries de 30 réels aléatoires sur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  <w:r w:rsidR="00994360">
        <w:t xml:space="preserve"> pour simuler plusieurs échantillons. Mais cela peut devenir fastidieux si on veut par exemple simuler 20 échantillons pour obtenir 20 fréquences observées de cartes noires.</w:t>
      </w:r>
    </w:p>
    <w:p w14:paraId="5C5CB533" w14:textId="2E9D46DC" w:rsidR="003960E7" w:rsidRDefault="00994360" w:rsidP="003960E7">
      <w:r>
        <w:t xml:space="preserve">Dans ce cas, il est préférable de programmer </w:t>
      </w:r>
      <w:r w:rsidR="00C96912">
        <w:t>une</w:t>
      </w:r>
      <w:r>
        <w:t xml:space="preserve"> fonction en Python.</w:t>
      </w:r>
    </w:p>
    <w:p w14:paraId="451545CA" w14:textId="4C354D23" w:rsidR="00994360" w:rsidRDefault="00F91A03" w:rsidP="00F91A03">
      <w:pPr>
        <w:pStyle w:val="Titre3"/>
      </w:pPr>
      <w:bookmarkStart w:id="17" w:name="_Toc101126936"/>
      <w:r>
        <w:t>Avec un programme en Python</w:t>
      </w:r>
      <w:bookmarkEnd w:id="17"/>
    </w:p>
    <w:p w14:paraId="616981AA" w14:textId="2BB37B5A" w:rsidR="00075782" w:rsidRDefault="00075782" w:rsidP="00722928">
      <w:pPr>
        <w:pStyle w:val="Paragraphedeliste"/>
        <w:numPr>
          <w:ilvl w:val="0"/>
          <w:numId w:val="50"/>
        </w:numPr>
        <w:jc w:val="both"/>
      </w:pPr>
      <w:r>
        <w:t>Le programme</w:t>
      </w:r>
      <w:r w:rsidR="006730F3">
        <w:t xml:space="preserve"> a besoin de la fonction </w:t>
      </w:r>
      <w:proofErr w:type="spellStart"/>
      <w:r w:rsidR="00722928" w:rsidRPr="00722928">
        <w:rPr>
          <w:rFonts w:ascii="Consolas" w:hAnsi="Consolas"/>
          <w:sz w:val="21"/>
          <w:szCs w:val="21"/>
        </w:rPr>
        <w:t>uniform</w:t>
      </w:r>
      <w:proofErr w:type="spellEnd"/>
      <w:r w:rsidR="00722928" w:rsidRPr="00722928">
        <w:rPr>
          <w:rFonts w:ascii="Consolas" w:hAnsi="Consolas"/>
          <w:sz w:val="21"/>
          <w:szCs w:val="21"/>
        </w:rPr>
        <w:t>(0,1)</w:t>
      </w:r>
      <w:r w:rsidR="00722928">
        <w:t xml:space="preserve"> </w:t>
      </w:r>
      <w:r w:rsidR="006730F3">
        <w:t xml:space="preserve">qui fait partie de la bibliothèque </w:t>
      </w:r>
      <w:proofErr w:type="spellStart"/>
      <w:r w:rsidR="006730F3" w:rsidRPr="00722928">
        <w:rPr>
          <w:rFonts w:ascii="Consolas" w:hAnsi="Consolas"/>
          <w:sz w:val="21"/>
          <w:szCs w:val="21"/>
        </w:rPr>
        <w:t>random</w:t>
      </w:r>
      <w:proofErr w:type="spellEnd"/>
      <w:r w:rsidR="00722928">
        <w:t xml:space="preserve">. La fonction </w:t>
      </w:r>
      <w:proofErr w:type="spellStart"/>
      <w:r w:rsidR="00722928" w:rsidRPr="00722928">
        <w:rPr>
          <w:rFonts w:ascii="Consolas" w:hAnsi="Consolas"/>
          <w:sz w:val="21"/>
          <w:szCs w:val="21"/>
        </w:rPr>
        <w:t>uniform</w:t>
      </w:r>
      <w:proofErr w:type="spellEnd"/>
      <w:r w:rsidR="00722928" w:rsidRPr="00722928">
        <w:rPr>
          <w:rFonts w:ascii="Consolas" w:hAnsi="Consolas"/>
          <w:sz w:val="21"/>
          <w:szCs w:val="21"/>
        </w:rPr>
        <w:t xml:space="preserve">(0,1) </w:t>
      </w:r>
      <w:r w:rsidR="00722928" w:rsidRPr="00722928">
        <w:t>génère un réel</w:t>
      </w:r>
      <w:r w:rsidR="00722928">
        <w:t xml:space="preserve"> entre 0 et 1 avec la même probabilité sur tout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;1</m:t>
            </m:r>
          </m:e>
        </m:d>
      </m:oMath>
      <w:r w:rsidR="00722928">
        <w:t>.</w:t>
      </w:r>
      <w:r w:rsidR="00382A7B">
        <w:t xml:space="preserve"> Si ce réel est inférieur à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382A7B">
        <w:t xml:space="preserve"> alors on considère que la carte est noire.</w:t>
      </w:r>
    </w:p>
    <w:p w14:paraId="69D7452F" w14:textId="6234BCC1" w:rsidR="00075782" w:rsidRDefault="00722928" w:rsidP="003C2542">
      <w:pPr>
        <w:jc w:val="center"/>
      </w:pPr>
      <w:r>
        <w:rPr>
          <w:noProof/>
        </w:rPr>
        <w:drawing>
          <wp:inline distT="0" distB="0" distL="0" distR="0" wp14:anchorId="1C3A1793" wp14:editId="7BA7259C">
            <wp:extent cx="3152775" cy="3209925"/>
            <wp:effectExtent l="0" t="0" r="9525" b="9525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0303" w14:textId="16ACE45B" w:rsidR="00075782" w:rsidRDefault="00382A7B" w:rsidP="00382A7B">
      <w:pPr>
        <w:jc w:val="both"/>
      </w:pPr>
      <w:r>
        <w:t>Ci-dessous, utilisation du programme pour simuler la production, d</w:t>
      </w:r>
      <w:r w:rsidR="00075782">
        <w:t xml:space="preserve">ans une population où la proportion d'un caractère est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>, de</w:t>
      </w:r>
      <w:r w:rsidR="00075782">
        <w:t xml:space="preserve"> cinq échantillons de taille </w:t>
      </w:r>
      <m:oMath>
        <m:r>
          <w:rPr>
            <w:rFonts w:ascii="Cambria Math" w:hAnsi="Cambria Math"/>
          </w:rPr>
          <m:t>n=30 :</m:t>
        </m:r>
      </m:oMath>
    </w:p>
    <w:p w14:paraId="542F22AA" w14:textId="0219F75F" w:rsidR="00994360" w:rsidRDefault="00075782" w:rsidP="00075782">
      <w:pPr>
        <w:jc w:val="center"/>
      </w:pPr>
      <w:r w:rsidRPr="00075782">
        <w:rPr>
          <w:noProof/>
        </w:rPr>
        <w:drawing>
          <wp:inline distT="0" distB="0" distL="0" distR="0" wp14:anchorId="74A6F296" wp14:editId="7D9617BF">
            <wp:extent cx="3086100" cy="2324100"/>
            <wp:effectExtent l="0" t="0" r="0" b="0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7E63" w14:textId="4BC70416" w:rsidR="00994360" w:rsidRDefault="00046118" w:rsidP="003960E7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=0,5  ;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≈0,63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=0,7   ;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 xml:space="preserve">=0,47  ;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obs</m:t>
              </m:r>
            </m:sub>
          </m:sSub>
          <m:r>
            <w:rPr>
              <w:rFonts w:ascii="Cambria Math" w:hAnsi="Cambria Math"/>
            </w:rPr>
            <m:t>=0,77   ;  …</m:t>
          </m:r>
        </m:oMath>
      </m:oMathPara>
    </w:p>
    <w:p w14:paraId="6BA042D0" w14:textId="32170611" w:rsidR="003960E7" w:rsidRPr="00177583" w:rsidRDefault="003960E7" w:rsidP="003960E7">
      <w:pPr>
        <w:pStyle w:val="Titre1"/>
        <w:keepNext/>
        <w:keepLines/>
        <w:spacing w:before="240" w:line="259" w:lineRule="auto"/>
        <w:contextualSpacing w:val="0"/>
      </w:pPr>
      <w:bookmarkStart w:id="18" w:name="_Toc101126937"/>
      <w:r>
        <w:lastRenderedPageBreak/>
        <w:t>Estimation</w:t>
      </w:r>
      <w:bookmarkEnd w:id="18"/>
    </w:p>
    <w:p w14:paraId="7E3004DE" w14:textId="479680E5" w:rsidR="003960E7" w:rsidRPr="00683DC2" w:rsidRDefault="003960E7" w:rsidP="003960E7">
      <w:pPr>
        <w:pStyle w:val="Titre2"/>
        <w:ind w:left="1569"/>
      </w:pPr>
      <w:bookmarkStart w:id="19" w:name="_Toc101126938"/>
      <w:r>
        <w:t>Fluctuation d'échantillonnage</w:t>
      </w:r>
      <w:bookmarkEnd w:id="19"/>
    </w:p>
    <w:p w14:paraId="167591CB" w14:textId="2E235511" w:rsidR="00F831CE" w:rsidRDefault="00382A7B" w:rsidP="00F83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Les</w:t>
      </w:r>
      <w:r w:rsidR="00717C94">
        <w:t xml:space="preserve"> échantillons (obtenus par l'expérience ou simulés) de même taille </w:t>
      </w:r>
      <w:r w:rsidR="00F831CE">
        <w:t>ne sont pas identiques</w:t>
      </w:r>
      <w:r>
        <w:t>. C</w:t>
      </w:r>
      <w:r w:rsidR="00F831CE">
        <w:t xml:space="preserve">e phénomène s'appelle </w:t>
      </w:r>
      <w:r w:rsidR="00F831CE" w:rsidRPr="00F831CE">
        <w:rPr>
          <w:b/>
          <w:bCs/>
        </w:rPr>
        <w:t>la fluctuation d'échantillonnage</w:t>
      </w:r>
      <w:r w:rsidR="00F831CE">
        <w:t>.</w:t>
      </w:r>
    </w:p>
    <w:p w14:paraId="1337BAA7" w14:textId="4F32E33F" w:rsidR="003960E7" w:rsidRDefault="00F831CE" w:rsidP="00F831CE">
      <w:pPr>
        <w:jc w:val="both"/>
      </w:pPr>
      <w:r>
        <w:t xml:space="preserve">Dans l'exemple précédent, c'est à cause de la fluctuation d'échantillonnage que la fréquence observée du caractère "carte noire" varie d'un échantillon à l'autre alors que la proportion </w:t>
      </w:r>
      <m:oMath>
        <m:r>
          <w:rPr>
            <w:rFonts w:ascii="Cambria Math" w:hAnsi="Cambria Math"/>
          </w:rPr>
          <m:t>p=2/3</m:t>
        </m:r>
      </m:oMath>
      <w:r>
        <w:t xml:space="preserve"> reste toujours la même dans la population.</w:t>
      </w:r>
    </w:p>
    <w:p w14:paraId="13506F4A" w14:textId="77777777" w:rsidR="003960E7" w:rsidRDefault="003960E7" w:rsidP="003960E7"/>
    <w:p w14:paraId="0FCA169E" w14:textId="044EE84F" w:rsidR="003960E7" w:rsidRPr="00683DC2" w:rsidRDefault="001F0B86" w:rsidP="003960E7">
      <w:pPr>
        <w:pStyle w:val="Titre2"/>
        <w:ind w:left="1569"/>
      </w:pPr>
      <w:bookmarkStart w:id="20" w:name="_Toc101126939"/>
      <w:r>
        <w:t>Échantillon</w:t>
      </w:r>
      <w:bookmarkEnd w:id="20"/>
    </w:p>
    <w:p w14:paraId="56D26FBB" w14:textId="3B0F4F20" w:rsidR="003960E7" w:rsidRPr="00A06DDF" w:rsidRDefault="001F0B86" w:rsidP="00382A7B">
      <w:pPr>
        <w:spacing w:before="240" w:after="120"/>
        <w:rPr>
          <w:b/>
          <w:bCs/>
          <w:i/>
          <w:iCs/>
        </w:rPr>
      </w:pPr>
      <w:r w:rsidRPr="00A06DDF">
        <w:rPr>
          <w:b/>
          <w:bCs/>
          <w:i/>
          <w:iCs/>
        </w:rPr>
        <w:t>Position du problème :</w:t>
      </w:r>
    </w:p>
    <w:p w14:paraId="00192331" w14:textId="77777777" w:rsidR="00F874F1" w:rsidRDefault="001F0B86" w:rsidP="00F874F1">
      <w:pPr>
        <w:jc w:val="both"/>
      </w:pPr>
      <w:r>
        <w:t>On connait l</w:t>
      </w:r>
      <w:r w:rsidR="00A06DDF">
        <w:t xml:space="preserve">a probabilité </w:t>
      </w:r>
      <m:oMath>
        <m:r>
          <w:rPr>
            <w:rFonts w:ascii="Cambria Math" w:hAnsi="Cambria Math"/>
          </w:rPr>
          <m:t>p</m:t>
        </m:r>
      </m:oMath>
      <w:r w:rsidR="00A06DDF">
        <w:t xml:space="preserve"> d'apparition d'un caractère binaire</w:t>
      </w:r>
      <w:r w:rsidR="00A06DDF">
        <w:rPr>
          <w:rStyle w:val="Appelnotedebasdep"/>
        </w:rPr>
        <w:footnoteReference w:id="2"/>
      </w:r>
      <w:r w:rsidR="00A06DDF">
        <w:t xml:space="preserve"> dans une population.</w:t>
      </w:r>
    </w:p>
    <w:p w14:paraId="32A0747E" w14:textId="77777777" w:rsidR="00F874F1" w:rsidRDefault="00A06DDF" w:rsidP="00F874F1">
      <w:pPr>
        <w:jc w:val="both"/>
      </w:pPr>
      <w:r>
        <w:t xml:space="preserve">On prélève un échantillon de taille </w:t>
      </w:r>
      <m:oMath>
        <m:r>
          <w:rPr>
            <w:rFonts w:ascii="Cambria Math" w:hAnsi="Cambria Math"/>
          </w:rPr>
          <m:t>n</m:t>
        </m:r>
      </m:oMath>
      <w:r>
        <w:t>.</w:t>
      </w:r>
    </w:p>
    <w:p w14:paraId="555B4355" w14:textId="50A1D8DE" w:rsidR="001F0B86" w:rsidRDefault="00A06DDF" w:rsidP="00F874F1">
      <w:pPr>
        <w:jc w:val="both"/>
      </w:pPr>
      <w:r>
        <w:t>Dans quel intervalle a-t-on une grande chance de trouver la fréquence observée ?</w:t>
      </w:r>
    </w:p>
    <w:p w14:paraId="66996BB7" w14:textId="6EDA0209" w:rsidR="007B4FA0" w:rsidRDefault="00046118" w:rsidP="00A06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 w:rsidR="00A06DDF">
        <w:t xml:space="preserve"> appartient, la plupart du temps à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p+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rad>
              </m:den>
            </m:f>
          </m:e>
        </m:d>
      </m:oMath>
    </w:p>
    <w:p w14:paraId="26C62D0A" w14:textId="5A066850" w:rsidR="007B4FA0" w:rsidRDefault="007B4FA0" w:rsidP="007B4FA0"/>
    <w:p w14:paraId="42DCAE7D" w14:textId="759EED25" w:rsidR="00A06DDF" w:rsidRPr="00A06DDF" w:rsidRDefault="00A06DDF" w:rsidP="007B4FA0">
      <w:pPr>
        <w:rPr>
          <w:b/>
          <w:bCs/>
          <w:i/>
          <w:iCs/>
        </w:rPr>
      </w:pPr>
      <w:r w:rsidRPr="00A06DDF">
        <w:rPr>
          <w:b/>
          <w:bCs/>
          <w:i/>
          <w:iCs/>
        </w:rPr>
        <w:t>Exemple</w:t>
      </w:r>
    </w:p>
    <w:p w14:paraId="60ECE480" w14:textId="6FED1985" w:rsidR="00A06DDF" w:rsidRDefault="006548D7" w:rsidP="007B4FA0">
      <w:r>
        <w:t xml:space="preserve">Dans le cas des échantillons de taille </w:t>
      </w:r>
      <m:oMath>
        <m:r>
          <w:rPr>
            <w:rFonts w:ascii="Cambria Math" w:hAnsi="Cambria Math"/>
          </w:rPr>
          <m:t>n=30</m:t>
        </m:r>
      </m:oMath>
      <w:r>
        <w:t xml:space="preserve"> avec une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on trouve la plupart des fréquences observées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</m:rad>
              </m:den>
            </m:f>
          </m:e>
        </m:d>
      </m:oMath>
      <w:r>
        <w:t xml:space="preserve"> c'est à dire approximativement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0,484 ; 0,849</m:t>
            </m:r>
          </m:e>
        </m:d>
      </m:oMath>
    </w:p>
    <w:p w14:paraId="705318AA" w14:textId="6C09A758" w:rsidR="006548D7" w:rsidRDefault="006548D7" w:rsidP="007B4FA0"/>
    <w:p w14:paraId="4965CDFC" w14:textId="611762B9" w:rsidR="00F874F1" w:rsidRPr="00F874F1" w:rsidRDefault="00F874F1" w:rsidP="007B4FA0">
      <w:pPr>
        <w:rPr>
          <w:b/>
          <w:bCs/>
          <w:i/>
          <w:iCs/>
        </w:rPr>
      </w:pPr>
      <w:r w:rsidRPr="00F874F1">
        <w:rPr>
          <w:b/>
          <w:bCs/>
          <w:i/>
          <w:iCs/>
        </w:rPr>
        <w:t>Remarque</w:t>
      </w:r>
    </w:p>
    <w:p w14:paraId="056545C2" w14:textId="3AB5F9DA" w:rsidR="00F874F1" w:rsidRDefault="00F874F1" w:rsidP="007B4FA0">
      <w:r>
        <w:t xml:space="preserve">Plus la taille </w:t>
      </w:r>
      <m:oMath>
        <m:r>
          <w:rPr>
            <w:rFonts w:ascii="Cambria Math" w:hAnsi="Cambria Math"/>
          </w:rPr>
          <m:t>n</m:t>
        </m:r>
      </m:oMath>
      <w:r>
        <w:t xml:space="preserve"> de l'échantillon est grande, plus l'intervalle est resserré autour de </w:t>
      </w:r>
      <m:oMath>
        <m:r>
          <w:rPr>
            <w:rFonts w:ascii="Cambria Math" w:hAnsi="Cambria Math"/>
          </w:rPr>
          <m:t>p</m:t>
        </m:r>
      </m:oMath>
    </w:p>
    <w:p w14:paraId="0BF2AC8E" w14:textId="77777777" w:rsidR="00F874F1" w:rsidRPr="00A06DDF" w:rsidRDefault="00F874F1" w:rsidP="00F874F1">
      <w:pPr>
        <w:rPr>
          <w:b/>
          <w:bCs/>
          <w:i/>
          <w:iCs/>
        </w:rPr>
      </w:pPr>
      <w:r w:rsidRPr="00A06DDF">
        <w:rPr>
          <w:b/>
          <w:bCs/>
          <w:i/>
          <w:iCs/>
        </w:rPr>
        <w:t>Exemple</w:t>
      </w:r>
    </w:p>
    <w:p w14:paraId="77D26C32" w14:textId="4B0E2013" w:rsidR="00F874F1" w:rsidRDefault="00F874F1" w:rsidP="00F874F1">
      <w:r>
        <w:t xml:space="preserve">Dans le cas des échantillons de taille </w:t>
      </w:r>
      <m:oMath>
        <m:r>
          <w:rPr>
            <w:rFonts w:ascii="Cambria Math" w:hAnsi="Cambria Math"/>
          </w:rPr>
          <m:t>n=10000</m:t>
        </m:r>
      </m:oMath>
      <w:r>
        <w:t xml:space="preserve"> avec une proportion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on trouve la plupart des fréquences observées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10000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 xml:space="preserve"> ;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10000</m:t>
                    </m:r>
                  </m:e>
                </m:rad>
              </m:den>
            </m:f>
          </m:e>
        </m:d>
      </m:oMath>
      <w:r>
        <w:t xml:space="preserve"> c'est à dire approximativement dans l'intervalle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0,657 ; 0,677</m:t>
            </m:r>
          </m:e>
        </m:d>
      </m:oMath>
      <w:r>
        <w:t>.</w:t>
      </w:r>
    </w:p>
    <w:p w14:paraId="6D691B56" w14:textId="77777777" w:rsidR="00B10C78" w:rsidRDefault="00B10C78" w:rsidP="00F874F1"/>
    <w:p w14:paraId="1BBA9F25" w14:textId="50B75123" w:rsidR="007B4FA0" w:rsidRPr="00683DC2" w:rsidRDefault="007B4FA0" w:rsidP="007B4FA0">
      <w:pPr>
        <w:pStyle w:val="Titre2"/>
        <w:ind w:left="1569"/>
      </w:pPr>
      <w:bookmarkStart w:id="21" w:name="_Toc101126940"/>
      <w:r>
        <w:lastRenderedPageBreak/>
        <w:t>Principe de l'estimation d'une probabilité</w:t>
      </w:r>
      <w:bookmarkEnd w:id="21"/>
    </w:p>
    <w:p w14:paraId="63E19F5A" w14:textId="77777777" w:rsidR="00F874F1" w:rsidRPr="00A06DDF" w:rsidRDefault="00F874F1" w:rsidP="00F874F1">
      <w:pPr>
        <w:spacing w:before="240" w:after="120"/>
        <w:rPr>
          <w:b/>
          <w:bCs/>
          <w:i/>
          <w:iCs/>
        </w:rPr>
      </w:pPr>
      <w:r w:rsidRPr="00A06DDF">
        <w:rPr>
          <w:b/>
          <w:bCs/>
          <w:i/>
          <w:iCs/>
        </w:rPr>
        <w:t>Position du problème :</w:t>
      </w:r>
    </w:p>
    <w:p w14:paraId="61AB23F3" w14:textId="4A190B92" w:rsidR="00F874F1" w:rsidRDefault="00F874F1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051A2D">
        <w:rPr>
          <w:b/>
          <w:bCs/>
          <w:u w:val="single"/>
        </w:rPr>
        <w:t>On ne connait pas</w:t>
      </w:r>
      <w:r>
        <w:t xml:space="preserve"> la probabilité </w:t>
      </w:r>
      <m:oMath>
        <m:r>
          <w:rPr>
            <w:rFonts w:ascii="Cambria Math" w:hAnsi="Cambria Math"/>
          </w:rPr>
          <m:t>p</m:t>
        </m:r>
      </m:oMath>
      <w:r>
        <w:t xml:space="preserve"> d'apparition d'un caractère binaire dans une population.</w:t>
      </w:r>
    </w:p>
    <w:p w14:paraId="7D8EFC76" w14:textId="42E65A40" w:rsidR="00F874F1" w:rsidRDefault="00F874F1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On prélève un échantillon de taille </w:t>
      </w:r>
      <m:oMath>
        <m:r>
          <w:rPr>
            <w:rFonts w:ascii="Cambria Math" w:hAnsi="Cambria Math"/>
          </w:rPr>
          <m:t>n</m:t>
        </m:r>
      </m:oMath>
      <w:r>
        <w:t>.</w:t>
      </w:r>
      <w:r w:rsidR="00051A2D">
        <w:t xml:space="preserve"> On voudrait estimer</w:t>
      </w:r>
      <w:r w:rsidR="00455728">
        <w:t xml:space="preserve"> </w:t>
      </w:r>
      <m:oMath>
        <m:r>
          <w:rPr>
            <w:rFonts w:ascii="Cambria Math" w:hAnsi="Cambria Math"/>
          </w:rPr>
          <m:t>p</m:t>
        </m:r>
      </m:oMath>
      <w:r w:rsidR="00051A2D">
        <w:t xml:space="preserve"> en procédant par échantillonnage.</w:t>
      </w:r>
    </w:p>
    <w:p w14:paraId="71783D3D" w14:textId="0DF4A784" w:rsidR="00F874F1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On observe dans l'échantillon de taille </w:t>
      </w:r>
      <m:oMath>
        <m:r>
          <w:rPr>
            <w:rFonts w:ascii="Cambria Math" w:hAnsi="Cambria Math"/>
          </w:rPr>
          <m:t>n</m:t>
        </m:r>
      </m:oMath>
      <w:r>
        <w:t xml:space="preserve"> la fréquence observée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>.</w:t>
      </w:r>
    </w:p>
    <w:p w14:paraId="7DCB3ACE" w14:textId="01D80C74" w:rsidR="00051A2D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Pour </w:t>
      </w:r>
      <m:oMath>
        <m:r>
          <w:rPr>
            <w:rFonts w:ascii="Cambria Math" w:hAnsi="Cambria Math"/>
          </w:rPr>
          <m:t>n</m:t>
        </m:r>
      </m:oMath>
      <w:r>
        <w:t xml:space="preserve"> grand (au moins 30),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et </w:t>
      </w:r>
      <m:oMath>
        <m:r>
          <w:rPr>
            <w:rFonts w:ascii="Cambria Math" w:hAnsi="Cambria Math"/>
          </w:rPr>
          <m:t>p</m:t>
        </m:r>
      </m:oMath>
      <w:r>
        <w:t xml:space="preserve"> sont proches.</w:t>
      </w:r>
    </w:p>
    <w:p w14:paraId="586276C9" w14:textId="125B5072" w:rsidR="00051A2D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Donc si on ne connait pas la valeur de </w:t>
      </w:r>
      <m:oMath>
        <m:r>
          <w:rPr>
            <w:rFonts w:ascii="Cambria Math" w:hAnsi="Cambria Math"/>
          </w:rPr>
          <m:t>p</m:t>
        </m:r>
      </m:oMath>
      <w:r>
        <w:t xml:space="preserve">, alors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obs</m:t>
            </m:r>
          </m:sub>
        </m:sSub>
      </m:oMath>
      <w:r>
        <w:t xml:space="preserve"> en est une </w:t>
      </w:r>
      <w:r w:rsidRPr="00051A2D">
        <w:rPr>
          <w:b/>
          <w:bCs/>
        </w:rPr>
        <w:t>estimation</w:t>
      </w:r>
      <w:r>
        <w:t>.</w:t>
      </w:r>
    </w:p>
    <w:p w14:paraId="6177FEFE" w14:textId="63070C65" w:rsidR="007B4FA0" w:rsidRDefault="00051A2D" w:rsidP="00597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utilise généralement plusieurs échantillons de même taille pour réaliser une bonne estimation.</w:t>
      </w:r>
    </w:p>
    <w:p w14:paraId="45C6ECD8" w14:textId="15793D21" w:rsidR="007B4FA0" w:rsidRPr="00A018E5" w:rsidRDefault="0059792D" w:rsidP="00942F99">
      <w:pPr>
        <w:rPr>
          <w:b/>
          <w:bCs/>
          <w:i/>
          <w:iCs/>
        </w:rPr>
      </w:pPr>
      <w:r w:rsidRPr="00A018E5">
        <w:rPr>
          <w:b/>
          <w:bCs/>
          <w:i/>
          <w:iCs/>
        </w:rPr>
        <w:t>Exemple</w:t>
      </w:r>
    </w:p>
    <w:p w14:paraId="6B0A8351" w14:textId="43522FDE" w:rsidR="007B4FA0" w:rsidRDefault="0059792D" w:rsidP="0059792D">
      <w:pPr>
        <w:jc w:val="both"/>
      </w:pPr>
      <w:r>
        <w:t xml:space="preserve">Reprenons l'exemple de la population de cartes qui peuvent être noires ou non. Imaginons cette fois </w:t>
      </w:r>
      <w:r w:rsidRPr="0059792D">
        <w:rPr>
          <w:b/>
          <w:bCs/>
        </w:rPr>
        <w:t>qu'on ignore la proportion de cartes noires dans la population</w:t>
      </w:r>
      <w:r>
        <w:t xml:space="preserve"> très grande et qu'on n'a pas les moyens de vérifier la couleur de toutes les cartes de la population.</w:t>
      </w:r>
    </w:p>
    <w:p w14:paraId="722DE6A8" w14:textId="43323DE7" w:rsidR="0059792D" w:rsidRDefault="0059792D" w:rsidP="00942F99">
      <w:r>
        <w:t>On va donc procéder par sondages.</w:t>
      </w:r>
    </w:p>
    <w:p w14:paraId="797D9BCF" w14:textId="42AA5167" w:rsidR="0059792D" w:rsidRDefault="0059792D" w:rsidP="00942F99">
      <w:r>
        <w:t xml:space="preserve">Les 20 échantillons de 30 cartes sont ceux </w:t>
      </w:r>
      <w:r w:rsidR="00B6318D">
        <w:t>du cas réel présenté au paragraphe 4.1.</w:t>
      </w:r>
    </w:p>
    <w:p w14:paraId="1B01AB9F" w14:textId="36AC5635" w:rsidR="00B6318D" w:rsidRDefault="00B6318D" w:rsidP="00A018E5">
      <w:pPr>
        <w:pStyle w:val="Paragraphedeliste"/>
        <w:numPr>
          <w:ilvl w:val="0"/>
          <w:numId w:val="50"/>
        </w:numPr>
      </w:pPr>
      <w:r>
        <w:t>Rappelons les fréquences observées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404"/>
      </w:tblGrid>
      <w:tr w:rsidR="003D4EE4" w14:paraId="2EA58A76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B228F19" w14:textId="77777777" w:rsidR="003D4EE4" w:rsidRDefault="003D4EE4" w:rsidP="00CE6479">
            <w:r>
              <w:t>Numéro de l'échantillon</w:t>
            </w:r>
          </w:p>
        </w:tc>
        <w:tc>
          <w:tcPr>
            <w:tcW w:w="2404" w:type="dxa"/>
            <w:vAlign w:val="center"/>
          </w:tcPr>
          <w:p w14:paraId="671869F3" w14:textId="77777777" w:rsidR="003D4EE4" w:rsidRDefault="00046118" w:rsidP="00CE6479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</m:oMath>
            </m:oMathPara>
          </w:p>
        </w:tc>
      </w:tr>
      <w:tr w:rsidR="003D4EE4" w14:paraId="4B009165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FBD9C06" w14:textId="77777777" w:rsidR="003D4EE4" w:rsidRDefault="003D4EE4" w:rsidP="00CE6479">
            <w:pPr>
              <w:jc w:val="center"/>
            </w:pPr>
            <w:r>
              <w:t>1</w:t>
            </w:r>
          </w:p>
        </w:tc>
        <w:tc>
          <w:tcPr>
            <w:tcW w:w="2404" w:type="dxa"/>
            <w:vAlign w:val="center"/>
          </w:tcPr>
          <w:p w14:paraId="40E9236B" w14:textId="77777777" w:rsidR="003D4EE4" w:rsidRPr="008D4E8A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3D4EE4" w14:paraId="5BB26411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FD69B24" w14:textId="77777777" w:rsidR="003D4EE4" w:rsidRDefault="003D4EE4" w:rsidP="00CE6479">
            <w:pPr>
              <w:jc w:val="center"/>
            </w:pPr>
            <w:r>
              <w:t>2</w:t>
            </w:r>
          </w:p>
        </w:tc>
        <w:tc>
          <w:tcPr>
            <w:tcW w:w="2404" w:type="dxa"/>
            <w:vAlign w:val="center"/>
          </w:tcPr>
          <w:p w14:paraId="1031A5CD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≈0,53</m:t>
                </m:r>
              </m:oMath>
            </m:oMathPara>
          </w:p>
        </w:tc>
      </w:tr>
      <w:tr w:rsidR="003D4EE4" w14:paraId="15E7E224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5B5BBA9" w14:textId="77777777" w:rsidR="003D4EE4" w:rsidRDefault="003D4EE4" w:rsidP="00CE6479">
            <w:pPr>
              <w:jc w:val="center"/>
            </w:pPr>
            <w:r>
              <w:t>3</w:t>
            </w:r>
          </w:p>
        </w:tc>
        <w:tc>
          <w:tcPr>
            <w:tcW w:w="2404" w:type="dxa"/>
            <w:vAlign w:val="center"/>
          </w:tcPr>
          <w:p w14:paraId="32E1A79C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≈0,87</m:t>
                </m:r>
              </m:oMath>
            </m:oMathPara>
          </w:p>
        </w:tc>
      </w:tr>
      <w:tr w:rsidR="003D4EE4" w14:paraId="5F98880A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BDB4A14" w14:textId="77777777" w:rsidR="003D4EE4" w:rsidRDefault="003D4EE4" w:rsidP="00CE6479">
            <w:pPr>
              <w:jc w:val="center"/>
            </w:pPr>
            <w:r>
              <w:t>4</w:t>
            </w:r>
          </w:p>
        </w:tc>
        <w:tc>
          <w:tcPr>
            <w:tcW w:w="2404" w:type="dxa"/>
            <w:vAlign w:val="center"/>
          </w:tcPr>
          <w:p w14:paraId="2991F609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≈0,63</m:t>
                </m:r>
              </m:oMath>
            </m:oMathPara>
          </w:p>
        </w:tc>
      </w:tr>
      <w:tr w:rsidR="003D4EE4" w14:paraId="3DBF3EE9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9A7E07D" w14:textId="77777777" w:rsidR="003D4EE4" w:rsidRDefault="003D4EE4" w:rsidP="00CE6479">
            <w:pPr>
              <w:jc w:val="center"/>
            </w:pPr>
            <w:r>
              <w:t>5</w:t>
            </w:r>
          </w:p>
        </w:tc>
        <w:tc>
          <w:tcPr>
            <w:tcW w:w="2404" w:type="dxa"/>
            <w:vAlign w:val="center"/>
          </w:tcPr>
          <w:p w14:paraId="4088089D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3D4EE4" w14:paraId="1A41099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CDD3C3F" w14:textId="77777777" w:rsidR="003D4EE4" w:rsidRDefault="003D4EE4" w:rsidP="00CE6479">
            <w:pPr>
              <w:jc w:val="center"/>
            </w:pPr>
            <w:r>
              <w:t>6</w:t>
            </w:r>
          </w:p>
        </w:tc>
        <w:tc>
          <w:tcPr>
            <w:tcW w:w="2404" w:type="dxa"/>
            <w:vAlign w:val="center"/>
          </w:tcPr>
          <w:p w14:paraId="55D2FD02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7D120D8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4C1909B1" w14:textId="77777777" w:rsidR="003D4EE4" w:rsidRDefault="003D4EE4" w:rsidP="00CE6479">
            <w:pPr>
              <w:jc w:val="center"/>
            </w:pPr>
            <w:r>
              <w:t>7</w:t>
            </w:r>
          </w:p>
        </w:tc>
        <w:tc>
          <w:tcPr>
            <w:tcW w:w="2404" w:type="dxa"/>
            <w:vAlign w:val="center"/>
          </w:tcPr>
          <w:p w14:paraId="4645C136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0E05EA9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389EF1BA" w14:textId="77777777" w:rsidR="003D4EE4" w:rsidRDefault="003D4EE4" w:rsidP="00CE6479">
            <w:pPr>
              <w:jc w:val="center"/>
            </w:pPr>
            <w:r>
              <w:t>8</w:t>
            </w:r>
          </w:p>
        </w:tc>
        <w:tc>
          <w:tcPr>
            <w:tcW w:w="2404" w:type="dxa"/>
            <w:vAlign w:val="center"/>
          </w:tcPr>
          <w:p w14:paraId="21B3E932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≈0,57</m:t>
                </m:r>
              </m:oMath>
            </m:oMathPara>
          </w:p>
        </w:tc>
      </w:tr>
      <w:tr w:rsidR="003D4EE4" w14:paraId="56144EB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404C0DA" w14:textId="77777777" w:rsidR="003D4EE4" w:rsidRDefault="003D4EE4" w:rsidP="00CE6479">
            <w:pPr>
              <w:jc w:val="center"/>
            </w:pPr>
            <w:r>
              <w:t>9</w:t>
            </w:r>
          </w:p>
        </w:tc>
        <w:tc>
          <w:tcPr>
            <w:tcW w:w="2404" w:type="dxa"/>
            <w:vAlign w:val="center"/>
          </w:tcPr>
          <w:p w14:paraId="3271E2BE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785BE7C9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41D9FF2" w14:textId="77777777" w:rsidR="003D4EE4" w:rsidRDefault="003D4EE4" w:rsidP="00CE6479">
            <w:pPr>
              <w:jc w:val="center"/>
            </w:pPr>
            <w:r>
              <w:t>10</w:t>
            </w:r>
          </w:p>
        </w:tc>
        <w:tc>
          <w:tcPr>
            <w:tcW w:w="2404" w:type="dxa"/>
            <w:vAlign w:val="center"/>
          </w:tcPr>
          <w:p w14:paraId="61F11267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≈0,67</m:t>
                </m:r>
              </m:oMath>
            </m:oMathPara>
          </w:p>
        </w:tc>
      </w:tr>
      <w:tr w:rsidR="003D4EE4" w14:paraId="26B4B88F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8D7F936" w14:textId="77777777" w:rsidR="003D4EE4" w:rsidRDefault="003D4EE4" w:rsidP="00CE6479">
            <w:pPr>
              <w:jc w:val="center"/>
            </w:pPr>
            <w:r>
              <w:lastRenderedPageBreak/>
              <w:t>11</w:t>
            </w:r>
          </w:p>
        </w:tc>
        <w:tc>
          <w:tcPr>
            <w:tcW w:w="2404" w:type="dxa"/>
            <w:vAlign w:val="center"/>
          </w:tcPr>
          <w:p w14:paraId="2C17C386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65D08871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E19075C" w14:textId="77777777" w:rsidR="003D4EE4" w:rsidRDefault="003D4EE4" w:rsidP="00CE6479">
            <w:pPr>
              <w:jc w:val="center"/>
            </w:pPr>
            <w:r>
              <w:t>12</w:t>
            </w:r>
          </w:p>
        </w:tc>
        <w:tc>
          <w:tcPr>
            <w:tcW w:w="2404" w:type="dxa"/>
            <w:vAlign w:val="center"/>
          </w:tcPr>
          <w:p w14:paraId="2011CC1F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3D4EE4" w14:paraId="1BD8EA0C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0C0F4653" w14:textId="77777777" w:rsidR="003D4EE4" w:rsidRDefault="003D4EE4" w:rsidP="00CE6479">
            <w:pPr>
              <w:jc w:val="center"/>
            </w:pPr>
            <w:r>
              <w:t>13</w:t>
            </w:r>
          </w:p>
        </w:tc>
        <w:tc>
          <w:tcPr>
            <w:tcW w:w="2404" w:type="dxa"/>
            <w:vAlign w:val="center"/>
          </w:tcPr>
          <w:p w14:paraId="25A0909F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≈0,80</m:t>
                </m:r>
              </m:oMath>
            </m:oMathPara>
          </w:p>
        </w:tc>
      </w:tr>
      <w:tr w:rsidR="003D4EE4" w14:paraId="58C8BC1E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B97905E" w14:textId="77777777" w:rsidR="003D4EE4" w:rsidRDefault="003D4EE4" w:rsidP="00CE6479">
            <w:pPr>
              <w:jc w:val="center"/>
            </w:pPr>
            <w:r>
              <w:t>14</w:t>
            </w:r>
          </w:p>
        </w:tc>
        <w:tc>
          <w:tcPr>
            <w:tcW w:w="2404" w:type="dxa"/>
            <w:vAlign w:val="center"/>
          </w:tcPr>
          <w:p w14:paraId="48AABAB0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3D4EE4" w14:paraId="014FE90C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27E59DFF" w14:textId="77777777" w:rsidR="003D4EE4" w:rsidRDefault="003D4EE4" w:rsidP="00CE6479">
            <w:pPr>
              <w:jc w:val="center"/>
            </w:pPr>
            <w:r>
              <w:t>15</w:t>
            </w:r>
          </w:p>
        </w:tc>
        <w:tc>
          <w:tcPr>
            <w:tcW w:w="2404" w:type="dxa"/>
            <w:vAlign w:val="center"/>
          </w:tcPr>
          <w:p w14:paraId="0904341D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3F54E4FD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71AC20C9" w14:textId="77777777" w:rsidR="003D4EE4" w:rsidRDefault="003D4EE4" w:rsidP="00CE6479">
            <w:pPr>
              <w:jc w:val="center"/>
            </w:pPr>
            <w:r>
              <w:t>16</w:t>
            </w:r>
          </w:p>
        </w:tc>
        <w:tc>
          <w:tcPr>
            <w:tcW w:w="2404" w:type="dxa"/>
            <w:vAlign w:val="center"/>
          </w:tcPr>
          <w:p w14:paraId="13FF2C58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≈0,77</m:t>
                </m:r>
              </m:oMath>
            </m:oMathPara>
          </w:p>
        </w:tc>
      </w:tr>
      <w:tr w:rsidR="003D4EE4" w14:paraId="3C43DA13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36E1A084" w14:textId="77777777" w:rsidR="003D4EE4" w:rsidRDefault="003D4EE4" w:rsidP="00CE6479">
            <w:pPr>
              <w:jc w:val="center"/>
            </w:pPr>
            <w:r>
              <w:t>17</w:t>
            </w:r>
          </w:p>
        </w:tc>
        <w:tc>
          <w:tcPr>
            <w:tcW w:w="2404" w:type="dxa"/>
            <w:vAlign w:val="center"/>
          </w:tcPr>
          <w:p w14:paraId="586BD7D5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  <w:tr w:rsidR="003D4EE4" w14:paraId="666FE828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211E0A0" w14:textId="77777777" w:rsidR="003D4EE4" w:rsidRDefault="003D4EE4" w:rsidP="00CE6479">
            <w:pPr>
              <w:jc w:val="center"/>
            </w:pPr>
            <w:r>
              <w:t>18</w:t>
            </w:r>
          </w:p>
        </w:tc>
        <w:tc>
          <w:tcPr>
            <w:tcW w:w="2404" w:type="dxa"/>
            <w:vAlign w:val="center"/>
          </w:tcPr>
          <w:p w14:paraId="6A62AC11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≈0,70</m:t>
                </m:r>
              </m:oMath>
            </m:oMathPara>
          </w:p>
        </w:tc>
      </w:tr>
      <w:tr w:rsidR="003D4EE4" w14:paraId="07A34C18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6E2A3A85" w14:textId="77777777" w:rsidR="003D4EE4" w:rsidRDefault="003D4EE4" w:rsidP="00CE6479">
            <w:pPr>
              <w:jc w:val="center"/>
            </w:pPr>
            <w:r>
              <w:t>19</w:t>
            </w:r>
          </w:p>
        </w:tc>
        <w:tc>
          <w:tcPr>
            <w:tcW w:w="2404" w:type="dxa"/>
            <w:vAlign w:val="center"/>
          </w:tcPr>
          <w:p w14:paraId="46AD7661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≈0,60</m:t>
                </m:r>
              </m:oMath>
            </m:oMathPara>
          </w:p>
        </w:tc>
      </w:tr>
      <w:tr w:rsidR="003D4EE4" w14:paraId="66A72744" w14:textId="77777777" w:rsidTr="00A018E5">
        <w:trPr>
          <w:trHeight w:val="567"/>
          <w:jc w:val="center"/>
        </w:trPr>
        <w:tc>
          <w:tcPr>
            <w:tcW w:w="2405" w:type="dxa"/>
            <w:vAlign w:val="center"/>
          </w:tcPr>
          <w:p w14:paraId="1EAAFAEE" w14:textId="77777777" w:rsidR="003D4EE4" w:rsidRDefault="003D4EE4" w:rsidP="00CE6479">
            <w:pPr>
              <w:jc w:val="center"/>
            </w:pPr>
            <w:r>
              <w:t>20</w:t>
            </w:r>
          </w:p>
        </w:tc>
        <w:tc>
          <w:tcPr>
            <w:tcW w:w="2404" w:type="dxa"/>
            <w:vAlign w:val="center"/>
          </w:tcPr>
          <w:p w14:paraId="7F832ECB" w14:textId="77777777" w:rsidR="003D4EE4" w:rsidRDefault="00046118" w:rsidP="00CE6479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obs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</w:rPr>
                  <m:t>≈0,73</m:t>
                </m:r>
              </m:oMath>
            </m:oMathPara>
          </w:p>
        </w:tc>
      </w:tr>
    </w:tbl>
    <w:p w14:paraId="0C740CD8" w14:textId="526FC35C" w:rsidR="00B6318D" w:rsidRDefault="00B6318D" w:rsidP="00942F99"/>
    <w:p w14:paraId="24A679F7" w14:textId="344FCD3A" w:rsidR="003D4EE4" w:rsidRDefault="00B01199" w:rsidP="00A018E5">
      <w:pPr>
        <w:pStyle w:val="Paragraphedeliste"/>
        <w:numPr>
          <w:ilvl w:val="0"/>
          <w:numId w:val="5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3E0E5" wp14:editId="1DE12AC7">
                <wp:simplePos x="0" y="0"/>
                <wp:positionH relativeFrom="margin">
                  <wp:posOffset>-42545</wp:posOffset>
                </wp:positionH>
                <wp:positionV relativeFrom="paragraph">
                  <wp:posOffset>293370</wp:posOffset>
                </wp:positionV>
                <wp:extent cx="495300" cy="2571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AAE8" w14:textId="38FC21E8" w:rsidR="00B01199" w:rsidRPr="00B01199" w:rsidRDefault="00046118" w:rsidP="00B011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obs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3E0E5" id="Zone de texte 60" o:spid="_x0000_s1028" type="#_x0000_t202" style="position:absolute;left:0;text-align:left;margin-left:-3.35pt;margin-top:23.1pt;width:39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XeGgIAADI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" filled="f" stroked="f" strokeweight=".5pt">
                <v:textbox>
                  <w:txbxContent>
                    <w:p w14:paraId="797BAAE8" w14:textId="38FC21E8" w:rsidR="00B01199" w:rsidRPr="00B01199" w:rsidRDefault="0053150E" w:rsidP="00B01199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obs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D4EE4">
        <w:t xml:space="preserve">Pour mieux visualiser ces résultats, on place dans un repère les points de coordonnées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N° de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échantillon  ;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 f</m:t>
                </m:r>
              </m:e>
              <m:sub>
                <m:r>
                  <w:rPr>
                    <w:rFonts w:ascii="Cambria Math" w:hAnsi="Cambria Math"/>
                  </w:rPr>
                  <m:t>obs</m:t>
                </m:r>
              </m:sub>
            </m:sSub>
          </m:e>
        </m:d>
      </m:oMath>
      <w:r w:rsidR="00A018E5">
        <w:t xml:space="preserve"> :</w:t>
      </w:r>
    </w:p>
    <w:p w14:paraId="52B15AEA" w14:textId="203255F3" w:rsidR="003D4EE4" w:rsidRDefault="00195CA2" w:rsidP="00942F9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4D301" wp14:editId="54FC3E03">
                <wp:simplePos x="0" y="0"/>
                <wp:positionH relativeFrom="column">
                  <wp:posOffset>5396230</wp:posOffset>
                </wp:positionH>
                <wp:positionV relativeFrom="paragraph">
                  <wp:posOffset>2500630</wp:posOffset>
                </wp:positionV>
                <wp:extent cx="1000125" cy="257175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D8DAF" w14:textId="66E6D73E" w:rsidR="00195CA2" w:rsidRPr="00B01199" w:rsidRDefault="00B011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N° échantillon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D301" id="Zone de texte 59" o:spid="_x0000_s1029" type="#_x0000_t202" style="position:absolute;margin-left:424.9pt;margin-top:196.9pt;width:78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" filled="f" stroked="f" strokeweight=".5pt">
                <v:textbox>
                  <w:txbxContent>
                    <w:p w14:paraId="161D8DAF" w14:textId="66E6D73E" w:rsidR="00195CA2" w:rsidRPr="00B01199" w:rsidRDefault="00B01199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N° échantillon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018E5">
        <w:rPr>
          <w:noProof/>
        </w:rPr>
        <w:drawing>
          <wp:inline distT="0" distB="0" distL="0" distR="0" wp14:anchorId="269ACEE6" wp14:editId="1C00114B">
            <wp:extent cx="5514975" cy="273367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BB6EC" w14:textId="4262319F" w:rsidR="003D4EE4" w:rsidRPr="00942F99" w:rsidRDefault="00A018E5" w:rsidP="000679EE">
      <w:pPr>
        <w:pStyle w:val="Paragraphedeliste"/>
        <w:numPr>
          <w:ilvl w:val="0"/>
          <w:numId w:val="50"/>
        </w:numPr>
        <w:spacing w:before="360"/>
        <w:ind w:left="714" w:hanging="357"/>
        <w:contextualSpacing w:val="0"/>
      </w:pPr>
      <w:r>
        <w:t xml:space="preserve">Enfin, on a tracé une droite rouge qui semble "au milieu" des points et qui donne donc une estimation de la proportion de cartes noires dans la population. </w:t>
      </w:r>
      <w:r>
        <w:br/>
        <w:t>On peut estimer qu</w:t>
      </w:r>
      <w:r w:rsidR="00B01199">
        <w:t>'il y a</w:t>
      </w:r>
      <w:r>
        <w:t xml:space="preserve"> </w:t>
      </w:r>
      <m:oMath>
        <m:r>
          <w:rPr>
            <w:rFonts w:ascii="Cambria Math" w:hAnsi="Cambria Math"/>
          </w:rPr>
          <m:t>p=0,7</m:t>
        </m:r>
      </m:oMath>
      <w:r>
        <w:t xml:space="preserve"> soit une proportion de </w:t>
      </w:r>
      <m:oMath>
        <m:r>
          <w:rPr>
            <w:rFonts w:ascii="Cambria Math" w:hAnsi="Cambria Math"/>
          </w:rPr>
          <m:t>70 %</m:t>
        </m:r>
      </m:oMath>
      <w:r>
        <w:t xml:space="preserve"> de cartes noires dans la population. </w:t>
      </w:r>
      <w:r w:rsidR="00391A17">
        <w:t>On remarque qu'</w:t>
      </w:r>
      <w:r w:rsidR="00B01199">
        <w:t xml:space="preserve">à cause </w:t>
      </w:r>
      <w:r w:rsidR="00391A17">
        <w:t>de la fluctuation d'échantillonnage certains échantillon</w:t>
      </w:r>
      <w:r w:rsidR="00B01199">
        <w:t xml:space="preserve">s (comme le n°2 et le n°3) </w:t>
      </w:r>
      <w:r w:rsidR="00391A17">
        <w:t>ont une fréquence observée assez éloignée de la valeur "au milieu".</w:t>
      </w:r>
    </w:p>
    <w:sectPr w:rsidR="003D4EE4" w:rsidRPr="00942F99" w:rsidSect="001B6E43">
      <w:footerReference w:type="default" r:id="rId42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0472C" w14:textId="77777777" w:rsidR="00251E14" w:rsidRDefault="00251E14" w:rsidP="005D0843">
      <w:r>
        <w:separator/>
      </w:r>
    </w:p>
  </w:endnote>
  <w:endnote w:type="continuationSeparator" w:id="0">
    <w:p w14:paraId="3DAA246A" w14:textId="77777777" w:rsidR="00251E14" w:rsidRDefault="00251E14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624DE" w14:textId="5A4192CD" w:rsidR="00931DB8" w:rsidRDefault="00931DB8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 w:rsidR="0077526A">
      <w:rPr>
        <w:noProof/>
      </w:rPr>
      <w:t>/</w:t>
    </w:r>
    <w:r w:rsidR="0077526A">
      <w:rPr>
        <w:noProof/>
      </w:rPr>
      <w:fldChar w:fldCharType="begin"/>
    </w:r>
    <w:r w:rsidR="0077526A">
      <w:rPr>
        <w:noProof/>
      </w:rPr>
      <w:instrText xml:space="preserve"> NUMPAGES   \* MERGEFORMAT </w:instrText>
    </w:r>
    <w:r w:rsidR="0077526A">
      <w:rPr>
        <w:noProof/>
      </w:rPr>
      <w:fldChar w:fldCharType="separate"/>
    </w:r>
    <w:r w:rsidR="0077526A">
      <w:rPr>
        <w:noProof/>
      </w:rPr>
      <w:t>13</w:t>
    </w:r>
    <w:r w:rsidR="007752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D6DEB" w14:textId="77777777" w:rsidR="00251E14" w:rsidRDefault="00251E14" w:rsidP="005D0843">
      <w:r>
        <w:separator/>
      </w:r>
    </w:p>
  </w:footnote>
  <w:footnote w:type="continuationSeparator" w:id="0">
    <w:p w14:paraId="215A7756" w14:textId="77777777" w:rsidR="00251E14" w:rsidRDefault="00251E14" w:rsidP="005D0843">
      <w:r>
        <w:continuationSeparator/>
      </w:r>
    </w:p>
  </w:footnote>
  <w:footnote w:id="1">
    <w:p w14:paraId="2EFD1F42" w14:textId="58DE98B3" w:rsidR="00FE2DA8" w:rsidRDefault="00FE2DA8">
      <w:pPr>
        <w:pStyle w:val="Notedebasdepage"/>
      </w:pPr>
      <w:r>
        <w:rPr>
          <w:rStyle w:val="Appelnotedebasdep"/>
        </w:rPr>
        <w:footnoteRef/>
      </w:r>
      <w:r>
        <w:t xml:space="preserve"> Site </w:t>
      </w:r>
      <w:r w:rsidRPr="00FE2DA8">
        <w:t>random.org</w:t>
      </w:r>
      <w:r>
        <w:t xml:space="preserve"> dans la rubrique Games and </w:t>
      </w:r>
      <w:proofErr w:type="spellStart"/>
      <w:r>
        <w:t>Lotteries</w:t>
      </w:r>
      <w:proofErr w:type="spellEnd"/>
      <w:r>
        <w:t xml:space="preserve">,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cards</w:t>
      </w:r>
      <w:proofErr w:type="spellEnd"/>
      <w:r>
        <w:t xml:space="preserve"> </w:t>
      </w:r>
      <w:proofErr w:type="spellStart"/>
      <w:r>
        <w:t>Shuffler</w:t>
      </w:r>
      <w:proofErr w:type="spellEnd"/>
    </w:p>
  </w:footnote>
  <w:footnote w:id="2">
    <w:p w14:paraId="408456E4" w14:textId="06F66BA6" w:rsidR="00A06DDF" w:rsidRDefault="00A06DD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b/>
          <w:bCs/>
        </w:rPr>
        <w:t>B</w:t>
      </w:r>
      <w:r w:rsidRPr="00A06DDF">
        <w:rPr>
          <w:b/>
          <w:bCs/>
        </w:rPr>
        <w:t>inaire :</w:t>
      </w:r>
      <w:r>
        <w:t xml:space="preserve"> soit l'individu possède ce caractère, soit il ne l</w:t>
      </w:r>
      <w:r w:rsidR="00C82ADC">
        <w:t>e</w:t>
      </w:r>
      <w:r>
        <w:t xml:space="preserve"> possède pas. Par exemple soit la carte tirée est noire, soit elle ne l'est pas.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535"/>
    <w:multiLevelType w:val="hybridMultilevel"/>
    <w:tmpl w:val="9E42B644"/>
    <w:lvl w:ilvl="0" w:tplc="040C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05DF6958"/>
    <w:multiLevelType w:val="hybridMultilevel"/>
    <w:tmpl w:val="5448C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225B"/>
    <w:multiLevelType w:val="hybridMultilevel"/>
    <w:tmpl w:val="8A241A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D1BA0"/>
    <w:multiLevelType w:val="hybridMultilevel"/>
    <w:tmpl w:val="0972C4B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60B59"/>
    <w:multiLevelType w:val="hybridMultilevel"/>
    <w:tmpl w:val="142A09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940BA"/>
    <w:multiLevelType w:val="hybridMultilevel"/>
    <w:tmpl w:val="ABD20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9005B"/>
    <w:multiLevelType w:val="hybridMultilevel"/>
    <w:tmpl w:val="9312806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60B87"/>
    <w:multiLevelType w:val="hybridMultilevel"/>
    <w:tmpl w:val="D7F46A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660AF"/>
    <w:multiLevelType w:val="hybridMultilevel"/>
    <w:tmpl w:val="E8942D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E631A"/>
    <w:multiLevelType w:val="hybridMultilevel"/>
    <w:tmpl w:val="6FA6A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D6AD9"/>
    <w:multiLevelType w:val="hybridMultilevel"/>
    <w:tmpl w:val="C86AF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170E7"/>
    <w:multiLevelType w:val="hybridMultilevel"/>
    <w:tmpl w:val="6F489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9011B"/>
    <w:multiLevelType w:val="hybridMultilevel"/>
    <w:tmpl w:val="919A274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762F0"/>
    <w:multiLevelType w:val="hybridMultilevel"/>
    <w:tmpl w:val="B0CCE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95AD0"/>
    <w:multiLevelType w:val="hybridMultilevel"/>
    <w:tmpl w:val="3EAE08A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723F68"/>
    <w:multiLevelType w:val="hybridMultilevel"/>
    <w:tmpl w:val="919A274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30057D"/>
    <w:multiLevelType w:val="hybridMultilevel"/>
    <w:tmpl w:val="95C058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65FF4"/>
    <w:multiLevelType w:val="hybridMultilevel"/>
    <w:tmpl w:val="F782C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096B6D"/>
    <w:multiLevelType w:val="hybridMultilevel"/>
    <w:tmpl w:val="E17CFC6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81FD6"/>
    <w:multiLevelType w:val="hybridMultilevel"/>
    <w:tmpl w:val="C3FC3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17528"/>
    <w:multiLevelType w:val="hybridMultilevel"/>
    <w:tmpl w:val="7C30AE1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C291B"/>
    <w:multiLevelType w:val="hybridMultilevel"/>
    <w:tmpl w:val="89CE49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F753E"/>
    <w:multiLevelType w:val="singleLevel"/>
    <w:tmpl w:val="51940958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4" w15:restartNumberingAfterBreak="0">
    <w:nsid w:val="57F930C5"/>
    <w:multiLevelType w:val="hybridMultilevel"/>
    <w:tmpl w:val="85C2F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A3750"/>
    <w:multiLevelType w:val="hybridMultilevel"/>
    <w:tmpl w:val="6A1E67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86CE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2703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D2062F5"/>
    <w:multiLevelType w:val="hybridMultilevel"/>
    <w:tmpl w:val="28DE30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9536D"/>
    <w:multiLevelType w:val="hybridMultilevel"/>
    <w:tmpl w:val="66704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907EF"/>
    <w:multiLevelType w:val="hybridMultilevel"/>
    <w:tmpl w:val="2DB6024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746D54"/>
    <w:multiLevelType w:val="hybridMultilevel"/>
    <w:tmpl w:val="E3E2E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C239F"/>
    <w:multiLevelType w:val="hybridMultilevel"/>
    <w:tmpl w:val="8D825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F622CDB"/>
    <w:multiLevelType w:val="hybridMultilevel"/>
    <w:tmpl w:val="0972C4B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297620">
    <w:abstractNumId w:val="32"/>
  </w:num>
  <w:num w:numId="2" w16cid:durableId="1857108832">
    <w:abstractNumId w:val="13"/>
  </w:num>
  <w:num w:numId="3" w16cid:durableId="1429043192">
    <w:abstractNumId w:val="26"/>
  </w:num>
  <w:num w:numId="4" w16cid:durableId="719548421">
    <w:abstractNumId w:val="16"/>
  </w:num>
  <w:num w:numId="5" w16cid:durableId="798304713">
    <w:abstractNumId w:val="12"/>
  </w:num>
  <w:num w:numId="6" w16cid:durableId="770852603">
    <w:abstractNumId w:val="4"/>
  </w:num>
  <w:num w:numId="7" w16cid:durableId="440536971">
    <w:abstractNumId w:val="29"/>
  </w:num>
  <w:num w:numId="8" w16cid:durableId="16003198">
    <w:abstractNumId w:val="10"/>
  </w:num>
  <w:num w:numId="9" w16cid:durableId="1966617925">
    <w:abstractNumId w:val="24"/>
  </w:num>
  <w:num w:numId="10" w16cid:durableId="1948809194">
    <w:abstractNumId w:val="22"/>
  </w:num>
  <w:num w:numId="11" w16cid:durableId="606353750">
    <w:abstractNumId w:val="3"/>
  </w:num>
  <w:num w:numId="12" w16cid:durableId="614094750">
    <w:abstractNumId w:val="33"/>
  </w:num>
  <w:num w:numId="13" w16cid:durableId="1607150497">
    <w:abstractNumId w:val="1"/>
  </w:num>
  <w:num w:numId="14" w16cid:durableId="438991149">
    <w:abstractNumId w:val="9"/>
  </w:num>
  <w:num w:numId="15" w16cid:durableId="321201899">
    <w:abstractNumId w:val="21"/>
  </w:num>
  <w:num w:numId="16" w16cid:durableId="1047491128">
    <w:abstractNumId w:val="19"/>
  </w:num>
  <w:num w:numId="17" w16cid:durableId="2071343410">
    <w:abstractNumId w:val="5"/>
  </w:num>
  <w:num w:numId="18" w16cid:durableId="1011879848">
    <w:abstractNumId w:val="6"/>
  </w:num>
  <w:num w:numId="19" w16cid:durableId="904266144">
    <w:abstractNumId w:val="20"/>
  </w:num>
  <w:num w:numId="20" w16cid:durableId="1150175129">
    <w:abstractNumId w:val="28"/>
  </w:num>
  <w:num w:numId="21" w16cid:durableId="66420471">
    <w:abstractNumId w:val="15"/>
  </w:num>
  <w:num w:numId="22" w16cid:durableId="1960338447">
    <w:abstractNumId w:val="26"/>
  </w:num>
  <w:num w:numId="23" w16cid:durableId="1672491155">
    <w:abstractNumId w:val="26"/>
  </w:num>
  <w:num w:numId="24" w16cid:durableId="128136845">
    <w:abstractNumId w:val="8"/>
  </w:num>
  <w:num w:numId="25" w16cid:durableId="485324354">
    <w:abstractNumId w:val="31"/>
  </w:num>
  <w:num w:numId="26" w16cid:durableId="1589651368">
    <w:abstractNumId w:val="26"/>
  </w:num>
  <w:num w:numId="27" w16cid:durableId="706637818">
    <w:abstractNumId w:val="17"/>
  </w:num>
  <w:num w:numId="28" w16cid:durableId="154492969">
    <w:abstractNumId w:val="0"/>
  </w:num>
  <w:num w:numId="29" w16cid:durableId="37510953">
    <w:abstractNumId w:val="25"/>
  </w:num>
  <w:num w:numId="30" w16cid:durableId="1698969248">
    <w:abstractNumId w:val="26"/>
  </w:num>
  <w:num w:numId="31" w16cid:durableId="915478082">
    <w:abstractNumId w:val="23"/>
  </w:num>
  <w:num w:numId="32" w16cid:durableId="556547632">
    <w:abstractNumId w:val="14"/>
  </w:num>
  <w:num w:numId="33" w16cid:durableId="1889687568">
    <w:abstractNumId w:val="26"/>
  </w:num>
  <w:num w:numId="34" w16cid:durableId="94710797">
    <w:abstractNumId w:val="26"/>
  </w:num>
  <w:num w:numId="35" w16cid:durableId="50084976">
    <w:abstractNumId w:val="26"/>
  </w:num>
  <w:num w:numId="36" w16cid:durableId="962148340">
    <w:abstractNumId w:val="26"/>
  </w:num>
  <w:num w:numId="37" w16cid:durableId="44453915">
    <w:abstractNumId w:val="26"/>
  </w:num>
  <w:num w:numId="38" w16cid:durableId="178934419">
    <w:abstractNumId w:val="26"/>
  </w:num>
  <w:num w:numId="39" w16cid:durableId="573783243">
    <w:abstractNumId w:val="26"/>
  </w:num>
  <w:num w:numId="40" w16cid:durableId="1041786579">
    <w:abstractNumId w:val="26"/>
  </w:num>
  <w:num w:numId="41" w16cid:durableId="236790532">
    <w:abstractNumId w:val="26"/>
  </w:num>
  <w:num w:numId="42" w16cid:durableId="141116256">
    <w:abstractNumId w:val="26"/>
  </w:num>
  <w:num w:numId="43" w16cid:durableId="1278682229">
    <w:abstractNumId w:val="26"/>
  </w:num>
  <w:num w:numId="44" w16cid:durableId="1979919449">
    <w:abstractNumId w:val="7"/>
  </w:num>
  <w:num w:numId="45" w16cid:durableId="371654851">
    <w:abstractNumId w:val="27"/>
  </w:num>
  <w:num w:numId="46" w16cid:durableId="1678773919">
    <w:abstractNumId w:val="11"/>
  </w:num>
  <w:num w:numId="47" w16cid:durableId="878470667">
    <w:abstractNumId w:val="30"/>
  </w:num>
  <w:num w:numId="48" w16cid:durableId="2075157817">
    <w:abstractNumId w:val="2"/>
  </w:num>
  <w:num w:numId="49" w16cid:durableId="201553168">
    <w:abstractNumId w:val="26"/>
  </w:num>
  <w:num w:numId="50" w16cid:durableId="1860048865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14"/>
    <w:rsid w:val="0000066D"/>
    <w:rsid w:val="00001567"/>
    <w:rsid w:val="0000216A"/>
    <w:rsid w:val="00002AEA"/>
    <w:rsid w:val="00005490"/>
    <w:rsid w:val="00005C47"/>
    <w:rsid w:val="0000676A"/>
    <w:rsid w:val="000104C3"/>
    <w:rsid w:val="00012007"/>
    <w:rsid w:val="000121B4"/>
    <w:rsid w:val="000122A3"/>
    <w:rsid w:val="00012D1D"/>
    <w:rsid w:val="00013D52"/>
    <w:rsid w:val="0001422C"/>
    <w:rsid w:val="0001508B"/>
    <w:rsid w:val="0001577D"/>
    <w:rsid w:val="00016E22"/>
    <w:rsid w:val="00020330"/>
    <w:rsid w:val="000245F4"/>
    <w:rsid w:val="00025138"/>
    <w:rsid w:val="00026DCF"/>
    <w:rsid w:val="0002716A"/>
    <w:rsid w:val="000303EA"/>
    <w:rsid w:val="00030DD2"/>
    <w:rsid w:val="00031850"/>
    <w:rsid w:val="00033779"/>
    <w:rsid w:val="000348E2"/>
    <w:rsid w:val="00035764"/>
    <w:rsid w:val="00035B93"/>
    <w:rsid w:val="00037366"/>
    <w:rsid w:val="0003745E"/>
    <w:rsid w:val="0003772D"/>
    <w:rsid w:val="00037986"/>
    <w:rsid w:val="00037ED2"/>
    <w:rsid w:val="000404AF"/>
    <w:rsid w:val="00040ED7"/>
    <w:rsid w:val="00042EC8"/>
    <w:rsid w:val="0004458C"/>
    <w:rsid w:val="00046118"/>
    <w:rsid w:val="00050126"/>
    <w:rsid w:val="000502C5"/>
    <w:rsid w:val="00050F50"/>
    <w:rsid w:val="00051A2D"/>
    <w:rsid w:val="00054C20"/>
    <w:rsid w:val="00055037"/>
    <w:rsid w:val="00055AD9"/>
    <w:rsid w:val="00057CE7"/>
    <w:rsid w:val="00062DD4"/>
    <w:rsid w:val="000658D6"/>
    <w:rsid w:val="000679EE"/>
    <w:rsid w:val="00067FFD"/>
    <w:rsid w:val="00072A5C"/>
    <w:rsid w:val="0007463B"/>
    <w:rsid w:val="00075782"/>
    <w:rsid w:val="000766C0"/>
    <w:rsid w:val="00077903"/>
    <w:rsid w:val="000822A6"/>
    <w:rsid w:val="00082338"/>
    <w:rsid w:val="000826E9"/>
    <w:rsid w:val="00082C30"/>
    <w:rsid w:val="00083495"/>
    <w:rsid w:val="000852A8"/>
    <w:rsid w:val="00085EC4"/>
    <w:rsid w:val="000861E7"/>
    <w:rsid w:val="000869F9"/>
    <w:rsid w:val="00086E6D"/>
    <w:rsid w:val="0008782A"/>
    <w:rsid w:val="000905FF"/>
    <w:rsid w:val="00091520"/>
    <w:rsid w:val="0009219D"/>
    <w:rsid w:val="00093B52"/>
    <w:rsid w:val="0009464A"/>
    <w:rsid w:val="000978D5"/>
    <w:rsid w:val="000A287F"/>
    <w:rsid w:val="000A3F8B"/>
    <w:rsid w:val="000A4262"/>
    <w:rsid w:val="000A4AED"/>
    <w:rsid w:val="000A661B"/>
    <w:rsid w:val="000A75F1"/>
    <w:rsid w:val="000A7796"/>
    <w:rsid w:val="000B1716"/>
    <w:rsid w:val="000B5B2D"/>
    <w:rsid w:val="000B6309"/>
    <w:rsid w:val="000B7B3F"/>
    <w:rsid w:val="000C0978"/>
    <w:rsid w:val="000C2DDF"/>
    <w:rsid w:val="000C3BAF"/>
    <w:rsid w:val="000C43BF"/>
    <w:rsid w:val="000C519A"/>
    <w:rsid w:val="000D3FA9"/>
    <w:rsid w:val="000D47DF"/>
    <w:rsid w:val="000D505C"/>
    <w:rsid w:val="000E00FF"/>
    <w:rsid w:val="000E2638"/>
    <w:rsid w:val="000E34AA"/>
    <w:rsid w:val="000E5D7E"/>
    <w:rsid w:val="000E7BB9"/>
    <w:rsid w:val="000F27F9"/>
    <w:rsid w:val="000F32BF"/>
    <w:rsid w:val="000F6C0C"/>
    <w:rsid w:val="00101798"/>
    <w:rsid w:val="00102429"/>
    <w:rsid w:val="0010244D"/>
    <w:rsid w:val="0010257F"/>
    <w:rsid w:val="00103690"/>
    <w:rsid w:val="001047BD"/>
    <w:rsid w:val="00104C70"/>
    <w:rsid w:val="001069FD"/>
    <w:rsid w:val="00114924"/>
    <w:rsid w:val="001168E6"/>
    <w:rsid w:val="00122573"/>
    <w:rsid w:val="00123556"/>
    <w:rsid w:val="00123B90"/>
    <w:rsid w:val="001261A2"/>
    <w:rsid w:val="00127763"/>
    <w:rsid w:val="00127B86"/>
    <w:rsid w:val="00130A21"/>
    <w:rsid w:val="001312DF"/>
    <w:rsid w:val="001317B5"/>
    <w:rsid w:val="00131856"/>
    <w:rsid w:val="00133384"/>
    <w:rsid w:val="00140EC7"/>
    <w:rsid w:val="00143555"/>
    <w:rsid w:val="00143D63"/>
    <w:rsid w:val="00151711"/>
    <w:rsid w:val="00152DCC"/>
    <w:rsid w:val="00153317"/>
    <w:rsid w:val="001536D2"/>
    <w:rsid w:val="00153B2C"/>
    <w:rsid w:val="00154BAC"/>
    <w:rsid w:val="001551DB"/>
    <w:rsid w:val="00155242"/>
    <w:rsid w:val="001570EA"/>
    <w:rsid w:val="0015750C"/>
    <w:rsid w:val="0016170A"/>
    <w:rsid w:val="00161778"/>
    <w:rsid w:val="001649B8"/>
    <w:rsid w:val="00165D04"/>
    <w:rsid w:val="00173644"/>
    <w:rsid w:val="00173E44"/>
    <w:rsid w:val="00174E7A"/>
    <w:rsid w:val="00175341"/>
    <w:rsid w:val="001773F8"/>
    <w:rsid w:val="00177583"/>
    <w:rsid w:val="00181E4C"/>
    <w:rsid w:val="001825D8"/>
    <w:rsid w:val="00182AD2"/>
    <w:rsid w:val="001835A5"/>
    <w:rsid w:val="00184A82"/>
    <w:rsid w:val="00184EEF"/>
    <w:rsid w:val="00185FA0"/>
    <w:rsid w:val="0018658E"/>
    <w:rsid w:val="00187472"/>
    <w:rsid w:val="00192088"/>
    <w:rsid w:val="00194834"/>
    <w:rsid w:val="00195583"/>
    <w:rsid w:val="00195CA2"/>
    <w:rsid w:val="00196A2A"/>
    <w:rsid w:val="0019727A"/>
    <w:rsid w:val="001A0623"/>
    <w:rsid w:val="001A08C8"/>
    <w:rsid w:val="001A222D"/>
    <w:rsid w:val="001A260C"/>
    <w:rsid w:val="001A5FE8"/>
    <w:rsid w:val="001B0E26"/>
    <w:rsid w:val="001B0F24"/>
    <w:rsid w:val="001B2090"/>
    <w:rsid w:val="001B24A4"/>
    <w:rsid w:val="001B251C"/>
    <w:rsid w:val="001B268C"/>
    <w:rsid w:val="001B4FD8"/>
    <w:rsid w:val="001B5504"/>
    <w:rsid w:val="001B6E43"/>
    <w:rsid w:val="001B7EEE"/>
    <w:rsid w:val="001C41BF"/>
    <w:rsid w:val="001D0221"/>
    <w:rsid w:val="001D0AB0"/>
    <w:rsid w:val="001D2BA8"/>
    <w:rsid w:val="001D529D"/>
    <w:rsid w:val="001D5EC5"/>
    <w:rsid w:val="001D61F2"/>
    <w:rsid w:val="001D674E"/>
    <w:rsid w:val="001D738A"/>
    <w:rsid w:val="001D7601"/>
    <w:rsid w:val="001D760E"/>
    <w:rsid w:val="001E10F8"/>
    <w:rsid w:val="001E2850"/>
    <w:rsid w:val="001E35E2"/>
    <w:rsid w:val="001E504B"/>
    <w:rsid w:val="001E64AE"/>
    <w:rsid w:val="001E671F"/>
    <w:rsid w:val="001E7729"/>
    <w:rsid w:val="001F0B86"/>
    <w:rsid w:val="001F3F21"/>
    <w:rsid w:val="001F4236"/>
    <w:rsid w:val="001F497D"/>
    <w:rsid w:val="001F577D"/>
    <w:rsid w:val="001F6F95"/>
    <w:rsid w:val="001F79EF"/>
    <w:rsid w:val="00203290"/>
    <w:rsid w:val="00204381"/>
    <w:rsid w:val="00204611"/>
    <w:rsid w:val="00204660"/>
    <w:rsid w:val="00207B62"/>
    <w:rsid w:val="00210049"/>
    <w:rsid w:val="0021281D"/>
    <w:rsid w:val="00213FE5"/>
    <w:rsid w:val="00214110"/>
    <w:rsid w:val="00214965"/>
    <w:rsid w:val="00217E53"/>
    <w:rsid w:val="00223095"/>
    <w:rsid w:val="00223309"/>
    <w:rsid w:val="002254CA"/>
    <w:rsid w:val="00225AB4"/>
    <w:rsid w:val="002301F8"/>
    <w:rsid w:val="00230AF6"/>
    <w:rsid w:val="002318BA"/>
    <w:rsid w:val="002353B6"/>
    <w:rsid w:val="00237565"/>
    <w:rsid w:val="0024029B"/>
    <w:rsid w:val="0024112C"/>
    <w:rsid w:val="00241449"/>
    <w:rsid w:val="002414D7"/>
    <w:rsid w:val="002439F2"/>
    <w:rsid w:val="00245FA8"/>
    <w:rsid w:val="00246B6A"/>
    <w:rsid w:val="00246EBF"/>
    <w:rsid w:val="0024740D"/>
    <w:rsid w:val="00247590"/>
    <w:rsid w:val="00247E26"/>
    <w:rsid w:val="00251E14"/>
    <w:rsid w:val="002522B5"/>
    <w:rsid w:val="0025353E"/>
    <w:rsid w:val="00253B34"/>
    <w:rsid w:val="00253B99"/>
    <w:rsid w:val="002557EF"/>
    <w:rsid w:val="002559B7"/>
    <w:rsid w:val="00255F6B"/>
    <w:rsid w:val="00256BD6"/>
    <w:rsid w:val="00257664"/>
    <w:rsid w:val="00260CA2"/>
    <w:rsid w:val="00261491"/>
    <w:rsid w:val="00262B93"/>
    <w:rsid w:val="00265A78"/>
    <w:rsid w:val="00265F2B"/>
    <w:rsid w:val="00266A97"/>
    <w:rsid w:val="00267174"/>
    <w:rsid w:val="00271B58"/>
    <w:rsid w:val="00274341"/>
    <w:rsid w:val="002776B0"/>
    <w:rsid w:val="00281AA9"/>
    <w:rsid w:val="00281AE7"/>
    <w:rsid w:val="002917E9"/>
    <w:rsid w:val="002918CF"/>
    <w:rsid w:val="002925F3"/>
    <w:rsid w:val="00294EA7"/>
    <w:rsid w:val="00296FF2"/>
    <w:rsid w:val="002A0E6B"/>
    <w:rsid w:val="002A1ABC"/>
    <w:rsid w:val="002A4276"/>
    <w:rsid w:val="002A4764"/>
    <w:rsid w:val="002A496D"/>
    <w:rsid w:val="002A6B9B"/>
    <w:rsid w:val="002A7937"/>
    <w:rsid w:val="002B5752"/>
    <w:rsid w:val="002B7D0E"/>
    <w:rsid w:val="002C06F8"/>
    <w:rsid w:val="002C086D"/>
    <w:rsid w:val="002C10A2"/>
    <w:rsid w:val="002C167F"/>
    <w:rsid w:val="002C1948"/>
    <w:rsid w:val="002C2FB9"/>
    <w:rsid w:val="002C4AE6"/>
    <w:rsid w:val="002C4FB5"/>
    <w:rsid w:val="002C5D00"/>
    <w:rsid w:val="002D3317"/>
    <w:rsid w:val="002D4A8D"/>
    <w:rsid w:val="002E1214"/>
    <w:rsid w:val="002F1704"/>
    <w:rsid w:val="002F1CBC"/>
    <w:rsid w:val="002F2E9A"/>
    <w:rsid w:val="002F3F7F"/>
    <w:rsid w:val="002F49DD"/>
    <w:rsid w:val="002F53B9"/>
    <w:rsid w:val="002F60E0"/>
    <w:rsid w:val="002F61CB"/>
    <w:rsid w:val="002F6A6A"/>
    <w:rsid w:val="002F73A4"/>
    <w:rsid w:val="00301109"/>
    <w:rsid w:val="00302CD8"/>
    <w:rsid w:val="003033C9"/>
    <w:rsid w:val="003046B0"/>
    <w:rsid w:val="003065E1"/>
    <w:rsid w:val="003076DD"/>
    <w:rsid w:val="00310AC6"/>
    <w:rsid w:val="0031508A"/>
    <w:rsid w:val="003168C5"/>
    <w:rsid w:val="00316FCE"/>
    <w:rsid w:val="0032033F"/>
    <w:rsid w:val="003205FE"/>
    <w:rsid w:val="0032307A"/>
    <w:rsid w:val="00324E6A"/>
    <w:rsid w:val="0032508E"/>
    <w:rsid w:val="00325D29"/>
    <w:rsid w:val="00326A0A"/>
    <w:rsid w:val="00327644"/>
    <w:rsid w:val="00327CA3"/>
    <w:rsid w:val="00332BB4"/>
    <w:rsid w:val="00332CF5"/>
    <w:rsid w:val="00335931"/>
    <w:rsid w:val="00344D41"/>
    <w:rsid w:val="00345F01"/>
    <w:rsid w:val="003462C3"/>
    <w:rsid w:val="00346BAF"/>
    <w:rsid w:val="00354519"/>
    <w:rsid w:val="0035461A"/>
    <w:rsid w:val="003562B1"/>
    <w:rsid w:val="003603CD"/>
    <w:rsid w:val="00360416"/>
    <w:rsid w:val="0036044F"/>
    <w:rsid w:val="00360F6C"/>
    <w:rsid w:val="0036204D"/>
    <w:rsid w:val="00362BE9"/>
    <w:rsid w:val="00363134"/>
    <w:rsid w:val="00363962"/>
    <w:rsid w:val="00364F8C"/>
    <w:rsid w:val="00367730"/>
    <w:rsid w:val="00367A3A"/>
    <w:rsid w:val="00370491"/>
    <w:rsid w:val="00372DB8"/>
    <w:rsid w:val="00374A5F"/>
    <w:rsid w:val="00380930"/>
    <w:rsid w:val="003812C6"/>
    <w:rsid w:val="00382A7B"/>
    <w:rsid w:val="0038434A"/>
    <w:rsid w:val="0038652B"/>
    <w:rsid w:val="003914DF"/>
    <w:rsid w:val="003919BF"/>
    <w:rsid w:val="00391A17"/>
    <w:rsid w:val="00391FC2"/>
    <w:rsid w:val="0039233A"/>
    <w:rsid w:val="00393E2F"/>
    <w:rsid w:val="0039410E"/>
    <w:rsid w:val="0039477B"/>
    <w:rsid w:val="003960E7"/>
    <w:rsid w:val="00396973"/>
    <w:rsid w:val="0039742F"/>
    <w:rsid w:val="003A3531"/>
    <w:rsid w:val="003A72E8"/>
    <w:rsid w:val="003A794A"/>
    <w:rsid w:val="003B028A"/>
    <w:rsid w:val="003B104E"/>
    <w:rsid w:val="003B3385"/>
    <w:rsid w:val="003C2542"/>
    <w:rsid w:val="003C2C86"/>
    <w:rsid w:val="003C5A75"/>
    <w:rsid w:val="003C6B8F"/>
    <w:rsid w:val="003D0DF4"/>
    <w:rsid w:val="003D193B"/>
    <w:rsid w:val="003D2BB6"/>
    <w:rsid w:val="003D4EE4"/>
    <w:rsid w:val="003D6704"/>
    <w:rsid w:val="003D791A"/>
    <w:rsid w:val="003E06C4"/>
    <w:rsid w:val="003E0EE1"/>
    <w:rsid w:val="003E3339"/>
    <w:rsid w:val="003E4895"/>
    <w:rsid w:val="003E4B3D"/>
    <w:rsid w:val="003E5C4F"/>
    <w:rsid w:val="003F0089"/>
    <w:rsid w:val="003F01C0"/>
    <w:rsid w:val="003F1EF8"/>
    <w:rsid w:val="003F2A73"/>
    <w:rsid w:val="003F3CD7"/>
    <w:rsid w:val="003F3DA0"/>
    <w:rsid w:val="003F73AF"/>
    <w:rsid w:val="003F7852"/>
    <w:rsid w:val="00400DF8"/>
    <w:rsid w:val="00401C9C"/>
    <w:rsid w:val="00401DE1"/>
    <w:rsid w:val="00402E24"/>
    <w:rsid w:val="00403209"/>
    <w:rsid w:val="0040430F"/>
    <w:rsid w:val="004046E6"/>
    <w:rsid w:val="004047E7"/>
    <w:rsid w:val="00404943"/>
    <w:rsid w:val="00404DE1"/>
    <w:rsid w:val="00411461"/>
    <w:rsid w:val="00411CE9"/>
    <w:rsid w:val="004126C3"/>
    <w:rsid w:val="00412F26"/>
    <w:rsid w:val="004154B7"/>
    <w:rsid w:val="00415BE5"/>
    <w:rsid w:val="00422534"/>
    <w:rsid w:val="004259FD"/>
    <w:rsid w:val="00426C60"/>
    <w:rsid w:val="0042765D"/>
    <w:rsid w:val="00427E17"/>
    <w:rsid w:val="00431566"/>
    <w:rsid w:val="00432A03"/>
    <w:rsid w:val="00433167"/>
    <w:rsid w:val="00433538"/>
    <w:rsid w:val="0043603E"/>
    <w:rsid w:val="004373A0"/>
    <w:rsid w:val="00441FDF"/>
    <w:rsid w:val="004429A6"/>
    <w:rsid w:val="00447682"/>
    <w:rsid w:val="004533EF"/>
    <w:rsid w:val="00455728"/>
    <w:rsid w:val="00455831"/>
    <w:rsid w:val="004601B4"/>
    <w:rsid w:val="0046049A"/>
    <w:rsid w:val="00462780"/>
    <w:rsid w:val="004629F8"/>
    <w:rsid w:val="00470201"/>
    <w:rsid w:val="004709AE"/>
    <w:rsid w:val="00475EAA"/>
    <w:rsid w:val="004776A1"/>
    <w:rsid w:val="00480A2C"/>
    <w:rsid w:val="004831B5"/>
    <w:rsid w:val="004833DD"/>
    <w:rsid w:val="00486C50"/>
    <w:rsid w:val="004916A6"/>
    <w:rsid w:val="004921F8"/>
    <w:rsid w:val="0049301D"/>
    <w:rsid w:val="004956F9"/>
    <w:rsid w:val="004957DE"/>
    <w:rsid w:val="0049587B"/>
    <w:rsid w:val="004A076B"/>
    <w:rsid w:val="004A1651"/>
    <w:rsid w:val="004A1E95"/>
    <w:rsid w:val="004A3218"/>
    <w:rsid w:val="004A465F"/>
    <w:rsid w:val="004A4929"/>
    <w:rsid w:val="004B1410"/>
    <w:rsid w:val="004B1E0C"/>
    <w:rsid w:val="004B2123"/>
    <w:rsid w:val="004B25E5"/>
    <w:rsid w:val="004B2C19"/>
    <w:rsid w:val="004B2FB2"/>
    <w:rsid w:val="004B51F6"/>
    <w:rsid w:val="004C194A"/>
    <w:rsid w:val="004C2028"/>
    <w:rsid w:val="004C3063"/>
    <w:rsid w:val="004C37E7"/>
    <w:rsid w:val="004C4137"/>
    <w:rsid w:val="004C423E"/>
    <w:rsid w:val="004C4974"/>
    <w:rsid w:val="004C5A3B"/>
    <w:rsid w:val="004C5E75"/>
    <w:rsid w:val="004C65E5"/>
    <w:rsid w:val="004D0B88"/>
    <w:rsid w:val="004D272A"/>
    <w:rsid w:val="004D2A2D"/>
    <w:rsid w:val="004D54BD"/>
    <w:rsid w:val="004D63DE"/>
    <w:rsid w:val="004E4585"/>
    <w:rsid w:val="004F0CDC"/>
    <w:rsid w:val="004F2590"/>
    <w:rsid w:val="004F29A5"/>
    <w:rsid w:val="004F434C"/>
    <w:rsid w:val="004F6F13"/>
    <w:rsid w:val="00503D8D"/>
    <w:rsid w:val="0050701E"/>
    <w:rsid w:val="005127C0"/>
    <w:rsid w:val="00513F7E"/>
    <w:rsid w:val="00516A61"/>
    <w:rsid w:val="00517C48"/>
    <w:rsid w:val="00517F20"/>
    <w:rsid w:val="00522F07"/>
    <w:rsid w:val="00524D63"/>
    <w:rsid w:val="00526C28"/>
    <w:rsid w:val="005279F7"/>
    <w:rsid w:val="005306D9"/>
    <w:rsid w:val="00530EF7"/>
    <w:rsid w:val="0053150E"/>
    <w:rsid w:val="0053195D"/>
    <w:rsid w:val="00531AAE"/>
    <w:rsid w:val="00531CE2"/>
    <w:rsid w:val="00532D7F"/>
    <w:rsid w:val="005413D2"/>
    <w:rsid w:val="00541FC9"/>
    <w:rsid w:val="005424AC"/>
    <w:rsid w:val="00542D25"/>
    <w:rsid w:val="00546A05"/>
    <w:rsid w:val="00547075"/>
    <w:rsid w:val="00550739"/>
    <w:rsid w:val="00550F7F"/>
    <w:rsid w:val="00551B1C"/>
    <w:rsid w:val="00551E1A"/>
    <w:rsid w:val="0055486E"/>
    <w:rsid w:val="00555E78"/>
    <w:rsid w:val="00562C23"/>
    <w:rsid w:val="00563398"/>
    <w:rsid w:val="005661B0"/>
    <w:rsid w:val="005711B4"/>
    <w:rsid w:val="005713D6"/>
    <w:rsid w:val="00571417"/>
    <w:rsid w:val="005716ED"/>
    <w:rsid w:val="00573364"/>
    <w:rsid w:val="005738B3"/>
    <w:rsid w:val="00574414"/>
    <w:rsid w:val="00574851"/>
    <w:rsid w:val="00574C33"/>
    <w:rsid w:val="0057559C"/>
    <w:rsid w:val="00576150"/>
    <w:rsid w:val="00582740"/>
    <w:rsid w:val="00585102"/>
    <w:rsid w:val="00586703"/>
    <w:rsid w:val="00592625"/>
    <w:rsid w:val="005950EB"/>
    <w:rsid w:val="0059792D"/>
    <w:rsid w:val="005A011A"/>
    <w:rsid w:val="005A115E"/>
    <w:rsid w:val="005A156B"/>
    <w:rsid w:val="005A2196"/>
    <w:rsid w:val="005A2560"/>
    <w:rsid w:val="005A4616"/>
    <w:rsid w:val="005A5ABC"/>
    <w:rsid w:val="005A74F0"/>
    <w:rsid w:val="005A7FE0"/>
    <w:rsid w:val="005B20A2"/>
    <w:rsid w:val="005B447A"/>
    <w:rsid w:val="005B4D2E"/>
    <w:rsid w:val="005B5611"/>
    <w:rsid w:val="005B5D9E"/>
    <w:rsid w:val="005B7CC9"/>
    <w:rsid w:val="005C060C"/>
    <w:rsid w:val="005C0BC0"/>
    <w:rsid w:val="005C235A"/>
    <w:rsid w:val="005C3654"/>
    <w:rsid w:val="005C4A1D"/>
    <w:rsid w:val="005C61B2"/>
    <w:rsid w:val="005C6645"/>
    <w:rsid w:val="005C6C2B"/>
    <w:rsid w:val="005C6E4B"/>
    <w:rsid w:val="005C6E51"/>
    <w:rsid w:val="005C7E71"/>
    <w:rsid w:val="005D0843"/>
    <w:rsid w:val="005D10BB"/>
    <w:rsid w:val="005D422E"/>
    <w:rsid w:val="005D7290"/>
    <w:rsid w:val="005E1B9F"/>
    <w:rsid w:val="005E6458"/>
    <w:rsid w:val="005F0189"/>
    <w:rsid w:val="005F0CCD"/>
    <w:rsid w:val="005F1597"/>
    <w:rsid w:val="005F1B1D"/>
    <w:rsid w:val="005F3E4E"/>
    <w:rsid w:val="005F622A"/>
    <w:rsid w:val="0060033A"/>
    <w:rsid w:val="0060479D"/>
    <w:rsid w:val="00604B5E"/>
    <w:rsid w:val="006052B9"/>
    <w:rsid w:val="0060544B"/>
    <w:rsid w:val="006058D0"/>
    <w:rsid w:val="00607B5B"/>
    <w:rsid w:val="00614888"/>
    <w:rsid w:val="006201CC"/>
    <w:rsid w:val="006211F3"/>
    <w:rsid w:val="0062199D"/>
    <w:rsid w:val="006267AF"/>
    <w:rsid w:val="00627AEA"/>
    <w:rsid w:val="00631153"/>
    <w:rsid w:val="0063274D"/>
    <w:rsid w:val="00640DF5"/>
    <w:rsid w:val="00641C12"/>
    <w:rsid w:val="006429AD"/>
    <w:rsid w:val="00644930"/>
    <w:rsid w:val="006450EC"/>
    <w:rsid w:val="00645B20"/>
    <w:rsid w:val="0064750B"/>
    <w:rsid w:val="006476A8"/>
    <w:rsid w:val="0065196B"/>
    <w:rsid w:val="00653223"/>
    <w:rsid w:val="00654405"/>
    <w:rsid w:val="006548D7"/>
    <w:rsid w:val="0065495E"/>
    <w:rsid w:val="00655997"/>
    <w:rsid w:val="00662210"/>
    <w:rsid w:val="00663DA3"/>
    <w:rsid w:val="006679A2"/>
    <w:rsid w:val="006716F5"/>
    <w:rsid w:val="006730F3"/>
    <w:rsid w:val="00673D7D"/>
    <w:rsid w:val="00682EBE"/>
    <w:rsid w:val="00683DC2"/>
    <w:rsid w:val="00684468"/>
    <w:rsid w:val="0068599F"/>
    <w:rsid w:val="00687AC2"/>
    <w:rsid w:val="00691290"/>
    <w:rsid w:val="00693BD4"/>
    <w:rsid w:val="00694630"/>
    <w:rsid w:val="00694636"/>
    <w:rsid w:val="00694C8E"/>
    <w:rsid w:val="00696601"/>
    <w:rsid w:val="006968B2"/>
    <w:rsid w:val="006969EE"/>
    <w:rsid w:val="00697829"/>
    <w:rsid w:val="006A075C"/>
    <w:rsid w:val="006A0B9B"/>
    <w:rsid w:val="006A2B09"/>
    <w:rsid w:val="006A5F64"/>
    <w:rsid w:val="006B075A"/>
    <w:rsid w:val="006B1105"/>
    <w:rsid w:val="006B3BB7"/>
    <w:rsid w:val="006B4E79"/>
    <w:rsid w:val="006B7A52"/>
    <w:rsid w:val="006C21E3"/>
    <w:rsid w:val="006C3CD5"/>
    <w:rsid w:val="006C4744"/>
    <w:rsid w:val="006C5689"/>
    <w:rsid w:val="006C6274"/>
    <w:rsid w:val="006D02DC"/>
    <w:rsid w:val="006D322F"/>
    <w:rsid w:val="006D3293"/>
    <w:rsid w:val="006D3503"/>
    <w:rsid w:val="006D4284"/>
    <w:rsid w:val="006D7EEF"/>
    <w:rsid w:val="006E0457"/>
    <w:rsid w:val="006E16FE"/>
    <w:rsid w:val="006E3163"/>
    <w:rsid w:val="006E496D"/>
    <w:rsid w:val="006E5ABB"/>
    <w:rsid w:val="006E6E38"/>
    <w:rsid w:val="006E7E57"/>
    <w:rsid w:val="006F39CB"/>
    <w:rsid w:val="006F3D82"/>
    <w:rsid w:val="006F3EFE"/>
    <w:rsid w:val="007014EA"/>
    <w:rsid w:val="0070294A"/>
    <w:rsid w:val="00702C35"/>
    <w:rsid w:val="00703896"/>
    <w:rsid w:val="00703AA8"/>
    <w:rsid w:val="00703BE8"/>
    <w:rsid w:val="00704EF1"/>
    <w:rsid w:val="007055F4"/>
    <w:rsid w:val="00711F1E"/>
    <w:rsid w:val="00713ACB"/>
    <w:rsid w:val="00717C94"/>
    <w:rsid w:val="007200EA"/>
    <w:rsid w:val="00722928"/>
    <w:rsid w:val="00723D6B"/>
    <w:rsid w:val="007249D1"/>
    <w:rsid w:val="00732366"/>
    <w:rsid w:val="00733D05"/>
    <w:rsid w:val="00734D52"/>
    <w:rsid w:val="00735288"/>
    <w:rsid w:val="00736672"/>
    <w:rsid w:val="0073771C"/>
    <w:rsid w:val="00737CBE"/>
    <w:rsid w:val="00740E4D"/>
    <w:rsid w:val="00743B1E"/>
    <w:rsid w:val="00751A0D"/>
    <w:rsid w:val="007551AB"/>
    <w:rsid w:val="007551ED"/>
    <w:rsid w:val="00756A4C"/>
    <w:rsid w:val="0076126E"/>
    <w:rsid w:val="00764244"/>
    <w:rsid w:val="00765F33"/>
    <w:rsid w:val="007715BA"/>
    <w:rsid w:val="00772413"/>
    <w:rsid w:val="0077526A"/>
    <w:rsid w:val="00775361"/>
    <w:rsid w:val="00776718"/>
    <w:rsid w:val="00777663"/>
    <w:rsid w:val="00780230"/>
    <w:rsid w:val="00783170"/>
    <w:rsid w:val="00783606"/>
    <w:rsid w:val="00783658"/>
    <w:rsid w:val="00793BC3"/>
    <w:rsid w:val="00793DD3"/>
    <w:rsid w:val="007951B9"/>
    <w:rsid w:val="007A1C81"/>
    <w:rsid w:val="007A1D8E"/>
    <w:rsid w:val="007A1E13"/>
    <w:rsid w:val="007A2921"/>
    <w:rsid w:val="007A4332"/>
    <w:rsid w:val="007A484C"/>
    <w:rsid w:val="007A71D8"/>
    <w:rsid w:val="007A7342"/>
    <w:rsid w:val="007A74C3"/>
    <w:rsid w:val="007B129E"/>
    <w:rsid w:val="007B1C98"/>
    <w:rsid w:val="007B3C26"/>
    <w:rsid w:val="007B42DB"/>
    <w:rsid w:val="007B4FA0"/>
    <w:rsid w:val="007B7155"/>
    <w:rsid w:val="007C0A81"/>
    <w:rsid w:val="007C0BB8"/>
    <w:rsid w:val="007C1281"/>
    <w:rsid w:val="007C576C"/>
    <w:rsid w:val="007C61B2"/>
    <w:rsid w:val="007C69EE"/>
    <w:rsid w:val="007C7CA0"/>
    <w:rsid w:val="007D02EA"/>
    <w:rsid w:val="007D358F"/>
    <w:rsid w:val="007D37F4"/>
    <w:rsid w:val="007D61F9"/>
    <w:rsid w:val="007D64E4"/>
    <w:rsid w:val="007D7797"/>
    <w:rsid w:val="007E5130"/>
    <w:rsid w:val="007E63C2"/>
    <w:rsid w:val="007F12B6"/>
    <w:rsid w:val="007F2231"/>
    <w:rsid w:val="007F23BD"/>
    <w:rsid w:val="007F2782"/>
    <w:rsid w:val="007F51F2"/>
    <w:rsid w:val="007F55ED"/>
    <w:rsid w:val="007F55FE"/>
    <w:rsid w:val="007F6A50"/>
    <w:rsid w:val="007F6BCE"/>
    <w:rsid w:val="00800514"/>
    <w:rsid w:val="008010B5"/>
    <w:rsid w:val="008037E1"/>
    <w:rsid w:val="00803829"/>
    <w:rsid w:val="0080513A"/>
    <w:rsid w:val="0080743F"/>
    <w:rsid w:val="00807928"/>
    <w:rsid w:val="00811BB3"/>
    <w:rsid w:val="00812502"/>
    <w:rsid w:val="00813402"/>
    <w:rsid w:val="008148AB"/>
    <w:rsid w:val="00814FAB"/>
    <w:rsid w:val="0081629D"/>
    <w:rsid w:val="008166C3"/>
    <w:rsid w:val="00823816"/>
    <w:rsid w:val="00827B9E"/>
    <w:rsid w:val="00827BD3"/>
    <w:rsid w:val="00830ED4"/>
    <w:rsid w:val="008311F3"/>
    <w:rsid w:val="008334F0"/>
    <w:rsid w:val="00833F8B"/>
    <w:rsid w:val="00834B34"/>
    <w:rsid w:val="00836935"/>
    <w:rsid w:val="00836E14"/>
    <w:rsid w:val="00837ECD"/>
    <w:rsid w:val="0084017A"/>
    <w:rsid w:val="008425C4"/>
    <w:rsid w:val="00844232"/>
    <w:rsid w:val="00844759"/>
    <w:rsid w:val="00844A58"/>
    <w:rsid w:val="00844EE2"/>
    <w:rsid w:val="008457F9"/>
    <w:rsid w:val="008464F8"/>
    <w:rsid w:val="00847B20"/>
    <w:rsid w:val="00854467"/>
    <w:rsid w:val="00856200"/>
    <w:rsid w:val="00857842"/>
    <w:rsid w:val="008637A9"/>
    <w:rsid w:val="00864CB5"/>
    <w:rsid w:val="008656BA"/>
    <w:rsid w:val="00866482"/>
    <w:rsid w:val="00866D60"/>
    <w:rsid w:val="008703FA"/>
    <w:rsid w:val="0087309F"/>
    <w:rsid w:val="0087572E"/>
    <w:rsid w:val="00875C62"/>
    <w:rsid w:val="00875D0F"/>
    <w:rsid w:val="00875DE3"/>
    <w:rsid w:val="008762C9"/>
    <w:rsid w:val="00876725"/>
    <w:rsid w:val="00877C6B"/>
    <w:rsid w:val="0088040A"/>
    <w:rsid w:val="0088074E"/>
    <w:rsid w:val="00883294"/>
    <w:rsid w:val="00883E2E"/>
    <w:rsid w:val="0088474E"/>
    <w:rsid w:val="00887FC8"/>
    <w:rsid w:val="00890158"/>
    <w:rsid w:val="0089209A"/>
    <w:rsid w:val="0089227C"/>
    <w:rsid w:val="00893425"/>
    <w:rsid w:val="00893E46"/>
    <w:rsid w:val="0089765A"/>
    <w:rsid w:val="0089768A"/>
    <w:rsid w:val="008A483D"/>
    <w:rsid w:val="008B0A3B"/>
    <w:rsid w:val="008B107D"/>
    <w:rsid w:val="008B1345"/>
    <w:rsid w:val="008B25D6"/>
    <w:rsid w:val="008B4E43"/>
    <w:rsid w:val="008B50C5"/>
    <w:rsid w:val="008B76E9"/>
    <w:rsid w:val="008C38E4"/>
    <w:rsid w:val="008C3ADB"/>
    <w:rsid w:val="008C665C"/>
    <w:rsid w:val="008C76BB"/>
    <w:rsid w:val="008D1FDC"/>
    <w:rsid w:val="008D4E8A"/>
    <w:rsid w:val="008D53F7"/>
    <w:rsid w:val="008D7450"/>
    <w:rsid w:val="008E0FAE"/>
    <w:rsid w:val="008E129C"/>
    <w:rsid w:val="008E22EE"/>
    <w:rsid w:val="008E2991"/>
    <w:rsid w:val="008E5112"/>
    <w:rsid w:val="008E55E0"/>
    <w:rsid w:val="008E7074"/>
    <w:rsid w:val="008F1D59"/>
    <w:rsid w:val="008F22D7"/>
    <w:rsid w:val="008F480A"/>
    <w:rsid w:val="008F7392"/>
    <w:rsid w:val="0090038B"/>
    <w:rsid w:val="00900C6B"/>
    <w:rsid w:val="00904146"/>
    <w:rsid w:val="009074D5"/>
    <w:rsid w:val="00910185"/>
    <w:rsid w:val="0091207F"/>
    <w:rsid w:val="00913AC0"/>
    <w:rsid w:val="009147B0"/>
    <w:rsid w:val="00917955"/>
    <w:rsid w:val="00917BB6"/>
    <w:rsid w:val="0092079E"/>
    <w:rsid w:val="00920D1B"/>
    <w:rsid w:val="00921FD0"/>
    <w:rsid w:val="00926B0D"/>
    <w:rsid w:val="00931DB8"/>
    <w:rsid w:val="00933437"/>
    <w:rsid w:val="00935479"/>
    <w:rsid w:val="009373DA"/>
    <w:rsid w:val="00942087"/>
    <w:rsid w:val="00942F99"/>
    <w:rsid w:val="00943A25"/>
    <w:rsid w:val="00945891"/>
    <w:rsid w:val="0094633E"/>
    <w:rsid w:val="009474DD"/>
    <w:rsid w:val="00947BC0"/>
    <w:rsid w:val="0095018F"/>
    <w:rsid w:val="009505CC"/>
    <w:rsid w:val="0095177E"/>
    <w:rsid w:val="009529C8"/>
    <w:rsid w:val="009567E0"/>
    <w:rsid w:val="00960A7C"/>
    <w:rsid w:val="00960DA8"/>
    <w:rsid w:val="009631EF"/>
    <w:rsid w:val="00966494"/>
    <w:rsid w:val="00966EF8"/>
    <w:rsid w:val="0097168E"/>
    <w:rsid w:val="00971739"/>
    <w:rsid w:val="009732FF"/>
    <w:rsid w:val="009737D3"/>
    <w:rsid w:val="009764BB"/>
    <w:rsid w:val="00976A63"/>
    <w:rsid w:val="009774F4"/>
    <w:rsid w:val="00980A47"/>
    <w:rsid w:val="009827A2"/>
    <w:rsid w:val="00982F2A"/>
    <w:rsid w:val="009847E5"/>
    <w:rsid w:val="00984D4B"/>
    <w:rsid w:val="009853B6"/>
    <w:rsid w:val="00985C14"/>
    <w:rsid w:val="00986EC4"/>
    <w:rsid w:val="00990519"/>
    <w:rsid w:val="00990F62"/>
    <w:rsid w:val="00993831"/>
    <w:rsid w:val="00993BE9"/>
    <w:rsid w:val="00994360"/>
    <w:rsid w:val="00994704"/>
    <w:rsid w:val="0099665A"/>
    <w:rsid w:val="00997CFB"/>
    <w:rsid w:val="00997E83"/>
    <w:rsid w:val="009B010B"/>
    <w:rsid w:val="009B55E9"/>
    <w:rsid w:val="009B786A"/>
    <w:rsid w:val="009B7A67"/>
    <w:rsid w:val="009C0CB8"/>
    <w:rsid w:val="009C1B8B"/>
    <w:rsid w:val="009D0194"/>
    <w:rsid w:val="009D0E58"/>
    <w:rsid w:val="009D3B00"/>
    <w:rsid w:val="009D6C3C"/>
    <w:rsid w:val="009E422F"/>
    <w:rsid w:val="009E4A57"/>
    <w:rsid w:val="009E77B4"/>
    <w:rsid w:val="009F003E"/>
    <w:rsid w:val="009F1A0C"/>
    <w:rsid w:val="009F3068"/>
    <w:rsid w:val="009F5370"/>
    <w:rsid w:val="009F5460"/>
    <w:rsid w:val="009F58C7"/>
    <w:rsid w:val="009F66CD"/>
    <w:rsid w:val="009F6A04"/>
    <w:rsid w:val="009F6E7F"/>
    <w:rsid w:val="00A00E42"/>
    <w:rsid w:val="00A018E5"/>
    <w:rsid w:val="00A03C94"/>
    <w:rsid w:val="00A065D2"/>
    <w:rsid w:val="00A06D0F"/>
    <w:rsid w:val="00A06DDF"/>
    <w:rsid w:val="00A129C8"/>
    <w:rsid w:val="00A13AF1"/>
    <w:rsid w:val="00A147B5"/>
    <w:rsid w:val="00A171EE"/>
    <w:rsid w:val="00A21FD8"/>
    <w:rsid w:val="00A256A7"/>
    <w:rsid w:val="00A25BD1"/>
    <w:rsid w:val="00A26880"/>
    <w:rsid w:val="00A27398"/>
    <w:rsid w:val="00A30267"/>
    <w:rsid w:val="00A303B6"/>
    <w:rsid w:val="00A3159E"/>
    <w:rsid w:val="00A34A30"/>
    <w:rsid w:val="00A37EF4"/>
    <w:rsid w:val="00A37FDA"/>
    <w:rsid w:val="00A37FDF"/>
    <w:rsid w:val="00A42BDC"/>
    <w:rsid w:val="00A451D8"/>
    <w:rsid w:val="00A46837"/>
    <w:rsid w:val="00A4754F"/>
    <w:rsid w:val="00A47AEC"/>
    <w:rsid w:val="00A47ED1"/>
    <w:rsid w:val="00A50A85"/>
    <w:rsid w:val="00A51139"/>
    <w:rsid w:val="00A55790"/>
    <w:rsid w:val="00A55B48"/>
    <w:rsid w:val="00A55F21"/>
    <w:rsid w:val="00A57DC1"/>
    <w:rsid w:val="00A61452"/>
    <w:rsid w:val="00A62583"/>
    <w:rsid w:val="00A6384B"/>
    <w:rsid w:val="00A64D71"/>
    <w:rsid w:val="00A64FAA"/>
    <w:rsid w:val="00A663E2"/>
    <w:rsid w:val="00A72EBD"/>
    <w:rsid w:val="00A730CC"/>
    <w:rsid w:val="00A77A30"/>
    <w:rsid w:val="00A77AA1"/>
    <w:rsid w:val="00A82F99"/>
    <w:rsid w:val="00A83E31"/>
    <w:rsid w:val="00A84FE3"/>
    <w:rsid w:val="00A85319"/>
    <w:rsid w:val="00A86253"/>
    <w:rsid w:val="00A86788"/>
    <w:rsid w:val="00A867AA"/>
    <w:rsid w:val="00A87121"/>
    <w:rsid w:val="00A87334"/>
    <w:rsid w:val="00A9089D"/>
    <w:rsid w:val="00A9149D"/>
    <w:rsid w:val="00A937ED"/>
    <w:rsid w:val="00AA2F71"/>
    <w:rsid w:val="00AA41B5"/>
    <w:rsid w:val="00AA5C7F"/>
    <w:rsid w:val="00AB11D0"/>
    <w:rsid w:val="00AB129E"/>
    <w:rsid w:val="00AB22F0"/>
    <w:rsid w:val="00AB395B"/>
    <w:rsid w:val="00AB5B4E"/>
    <w:rsid w:val="00AB7607"/>
    <w:rsid w:val="00AC4381"/>
    <w:rsid w:val="00AC5775"/>
    <w:rsid w:val="00AD0F31"/>
    <w:rsid w:val="00AD1AC8"/>
    <w:rsid w:val="00AD500E"/>
    <w:rsid w:val="00AD5B1B"/>
    <w:rsid w:val="00AD6C46"/>
    <w:rsid w:val="00AD7B9E"/>
    <w:rsid w:val="00AE1DE9"/>
    <w:rsid w:val="00AE3EE4"/>
    <w:rsid w:val="00AE5879"/>
    <w:rsid w:val="00AF6CA0"/>
    <w:rsid w:val="00B00B73"/>
    <w:rsid w:val="00B01199"/>
    <w:rsid w:val="00B016B7"/>
    <w:rsid w:val="00B02125"/>
    <w:rsid w:val="00B034F9"/>
    <w:rsid w:val="00B04111"/>
    <w:rsid w:val="00B04915"/>
    <w:rsid w:val="00B04D63"/>
    <w:rsid w:val="00B04DA8"/>
    <w:rsid w:val="00B05265"/>
    <w:rsid w:val="00B079A4"/>
    <w:rsid w:val="00B10C78"/>
    <w:rsid w:val="00B113B4"/>
    <w:rsid w:val="00B12951"/>
    <w:rsid w:val="00B12EE5"/>
    <w:rsid w:val="00B141A4"/>
    <w:rsid w:val="00B153CD"/>
    <w:rsid w:val="00B16682"/>
    <w:rsid w:val="00B17B07"/>
    <w:rsid w:val="00B17B2F"/>
    <w:rsid w:val="00B21847"/>
    <w:rsid w:val="00B219A6"/>
    <w:rsid w:val="00B22F8B"/>
    <w:rsid w:val="00B23DCE"/>
    <w:rsid w:val="00B2529B"/>
    <w:rsid w:val="00B25C42"/>
    <w:rsid w:val="00B25EAE"/>
    <w:rsid w:val="00B26B5B"/>
    <w:rsid w:val="00B272DF"/>
    <w:rsid w:val="00B31996"/>
    <w:rsid w:val="00B40AED"/>
    <w:rsid w:val="00B4146D"/>
    <w:rsid w:val="00B424BA"/>
    <w:rsid w:val="00B461B8"/>
    <w:rsid w:val="00B470E1"/>
    <w:rsid w:val="00B509D7"/>
    <w:rsid w:val="00B50C8C"/>
    <w:rsid w:val="00B51C8E"/>
    <w:rsid w:val="00B51F48"/>
    <w:rsid w:val="00B52301"/>
    <w:rsid w:val="00B52448"/>
    <w:rsid w:val="00B53FF8"/>
    <w:rsid w:val="00B55308"/>
    <w:rsid w:val="00B55BD5"/>
    <w:rsid w:val="00B56907"/>
    <w:rsid w:val="00B62639"/>
    <w:rsid w:val="00B6318D"/>
    <w:rsid w:val="00B65B35"/>
    <w:rsid w:val="00B65B4C"/>
    <w:rsid w:val="00B76174"/>
    <w:rsid w:val="00B767B3"/>
    <w:rsid w:val="00B7686E"/>
    <w:rsid w:val="00B80514"/>
    <w:rsid w:val="00B805EA"/>
    <w:rsid w:val="00B8485D"/>
    <w:rsid w:val="00B85414"/>
    <w:rsid w:val="00B8545E"/>
    <w:rsid w:val="00B8725F"/>
    <w:rsid w:val="00B90FDA"/>
    <w:rsid w:val="00B926BF"/>
    <w:rsid w:val="00B93BAD"/>
    <w:rsid w:val="00BA11BE"/>
    <w:rsid w:val="00BA1DBB"/>
    <w:rsid w:val="00BA282C"/>
    <w:rsid w:val="00BA2C16"/>
    <w:rsid w:val="00BA4D80"/>
    <w:rsid w:val="00BB1019"/>
    <w:rsid w:val="00BB1522"/>
    <w:rsid w:val="00BB34CC"/>
    <w:rsid w:val="00BB447E"/>
    <w:rsid w:val="00BB5821"/>
    <w:rsid w:val="00BB7483"/>
    <w:rsid w:val="00BC2ADF"/>
    <w:rsid w:val="00BC3D69"/>
    <w:rsid w:val="00BC3E25"/>
    <w:rsid w:val="00BC3F46"/>
    <w:rsid w:val="00BC5E1B"/>
    <w:rsid w:val="00BD0471"/>
    <w:rsid w:val="00BD0551"/>
    <w:rsid w:val="00BD1333"/>
    <w:rsid w:val="00BD25FA"/>
    <w:rsid w:val="00BD6597"/>
    <w:rsid w:val="00BD6F44"/>
    <w:rsid w:val="00BD7F30"/>
    <w:rsid w:val="00BE1107"/>
    <w:rsid w:val="00BE2291"/>
    <w:rsid w:val="00BE35C1"/>
    <w:rsid w:val="00BF183F"/>
    <w:rsid w:val="00BF69A3"/>
    <w:rsid w:val="00BF7E7E"/>
    <w:rsid w:val="00C00BD5"/>
    <w:rsid w:val="00C02011"/>
    <w:rsid w:val="00C02ED5"/>
    <w:rsid w:val="00C052BF"/>
    <w:rsid w:val="00C05ADA"/>
    <w:rsid w:val="00C07979"/>
    <w:rsid w:val="00C1304E"/>
    <w:rsid w:val="00C25EAF"/>
    <w:rsid w:val="00C26F11"/>
    <w:rsid w:val="00C31D6A"/>
    <w:rsid w:val="00C3238F"/>
    <w:rsid w:val="00C33746"/>
    <w:rsid w:val="00C33C66"/>
    <w:rsid w:val="00C35148"/>
    <w:rsid w:val="00C35FAA"/>
    <w:rsid w:val="00C40CD0"/>
    <w:rsid w:val="00C416D7"/>
    <w:rsid w:val="00C418F6"/>
    <w:rsid w:val="00C42615"/>
    <w:rsid w:val="00C4371E"/>
    <w:rsid w:val="00C442E5"/>
    <w:rsid w:val="00C44FE8"/>
    <w:rsid w:val="00C452ED"/>
    <w:rsid w:val="00C454EE"/>
    <w:rsid w:val="00C46FD7"/>
    <w:rsid w:val="00C47828"/>
    <w:rsid w:val="00C506AF"/>
    <w:rsid w:val="00C5224A"/>
    <w:rsid w:val="00C52F73"/>
    <w:rsid w:val="00C52FCF"/>
    <w:rsid w:val="00C53071"/>
    <w:rsid w:val="00C53AC7"/>
    <w:rsid w:val="00C559E8"/>
    <w:rsid w:val="00C57559"/>
    <w:rsid w:val="00C57722"/>
    <w:rsid w:val="00C57D5C"/>
    <w:rsid w:val="00C60431"/>
    <w:rsid w:val="00C62C64"/>
    <w:rsid w:val="00C62CF5"/>
    <w:rsid w:val="00C6308B"/>
    <w:rsid w:val="00C64FCA"/>
    <w:rsid w:val="00C67AEB"/>
    <w:rsid w:val="00C67D99"/>
    <w:rsid w:val="00C702C5"/>
    <w:rsid w:val="00C75A91"/>
    <w:rsid w:val="00C763CB"/>
    <w:rsid w:val="00C77B15"/>
    <w:rsid w:val="00C77E8D"/>
    <w:rsid w:val="00C811DC"/>
    <w:rsid w:val="00C81835"/>
    <w:rsid w:val="00C82ADC"/>
    <w:rsid w:val="00C83CE7"/>
    <w:rsid w:val="00C850D8"/>
    <w:rsid w:val="00C8603B"/>
    <w:rsid w:val="00C863A8"/>
    <w:rsid w:val="00C87A66"/>
    <w:rsid w:val="00C87F73"/>
    <w:rsid w:val="00C90687"/>
    <w:rsid w:val="00C9186F"/>
    <w:rsid w:val="00C930F0"/>
    <w:rsid w:val="00C95814"/>
    <w:rsid w:val="00C95F71"/>
    <w:rsid w:val="00C96912"/>
    <w:rsid w:val="00CA07E9"/>
    <w:rsid w:val="00CA1255"/>
    <w:rsid w:val="00CA1C10"/>
    <w:rsid w:val="00CA4BE7"/>
    <w:rsid w:val="00CA6881"/>
    <w:rsid w:val="00CB05DD"/>
    <w:rsid w:val="00CB11E6"/>
    <w:rsid w:val="00CB3EBD"/>
    <w:rsid w:val="00CB43CE"/>
    <w:rsid w:val="00CC0B03"/>
    <w:rsid w:val="00CD0689"/>
    <w:rsid w:val="00CD2E44"/>
    <w:rsid w:val="00CD2FF7"/>
    <w:rsid w:val="00CD59D2"/>
    <w:rsid w:val="00CD602C"/>
    <w:rsid w:val="00CE051F"/>
    <w:rsid w:val="00CE3229"/>
    <w:rsid w:val="00CE5CE9"/>
    <w:rsid w:val="00CF269F"/>
    <w:rsid w:val="00CF308D"/>
    <w:rsid w:val="00D037BC"/>
    <w:rsid w:val="00D054AE"/>
    <w:rsid w:val="00D06613"/>
    <w:rsid w:val="00D07D19"/>
    <w:rsid w:val="00D1190C"/>
    <w:rsid w:val="00D12827"/>
    <w:rsid w:val="00D1331C"/>
    <w:rsid w:val="00D139E5"/>
    <w:rsid w:val="00D15A41"/>
    <w:rsid w:val="00D16D66"/>
    <w:rsid w:val="00D16E1C"/>
    <w:rsid w:val="00D17100"/>
    <w:rsid w:val="00D20D78"/>
    <w:rsid w:val="00D2178F"/>
    <w:rsid w:val="00D22A36"/>
    <w:rsid w:val="00D25D05"/>
    <w:rsid w:val="00D26057"/>
    <w:rsid w:val="00D303EB"/>
    <w:rsid w:val="00D323CB"/>
    <w:rsid w:val="00D33130"/>
    <w:rsid w:val="00D355C2"/>
    <w:rsid w:val="00D370C7"/>
    <w:rsid w:val="00D4094F"/>
    <w:rsid w:val="00D41156"/>
    <w:rsid w:val="00D435D1"/>
    <w:rsid w:val="00D4416A"/>
    <w:rsid w:val="00D5447A"/>
    <w:rsid w:val="00D54A60"/>
    <w:rsid w:val="00D552E9"/>
    <w:rsid w:val="00D55C25"/>
    <w:rsid w:val="00D66011"/>
    <w:rsid w:val="00D6721D"/>
    <w:rsid w:val="00D677AC"/>
    <w:rsid w:val="00D77AD1"/>
    <w:rsid w:val="00D83C87"/>
    <w:rsid w:val="00D83F63"/>
    <w:rsid w:val="00D84FA6"/>
    <w:rsid w:val="00D85796"/>
    <w:rsid w:val="00D85C3B"/>
    <w:rsid w:val="00D86C40"/>
    <w:rsid w:val="00D921B7"/>
    <w:rsid w:val="00D93207"/>
    <w:rsid w:val="00D95220"/>
    <w:rsid w:val="00D95706"/>
    <w:rsid w:val="00DA181B"/>
    <w:rsid w:val="00DA1B6A"/>
    <w:rsid w:val="00DA3A59"/>
    <w:rsid w:val="00DA42B5"/>
    <w:rsid w:val="00DA5EC0"/>
    <w:rsid w:val="00DA6269"/>
    <w:rsid w:val="00DA6426"/>
    <w:rsid w:val="00DA6F68"/>
    <w:rsid w:val="00DB015F"/>
    <w:rsid w:val="00DB0526"/>
    <w:rsid w:val="00DB0705"/>
    <w:rsid w:val="00DB139F"/>
    <w:rsid w:val="00DB16C4"/>
    <w:rsid w:val="00DB171C"/>
    <w:rsid w:val="00DB4C8D"/>
    <w:rsid w:val="00DB530D"/>
    <w:rsid w:val="00DC10C7"/>
    <w:rsid w:val="00DC1436"/>
    <w:rsid w:val="00DC4269"/>
    <w:rsid w:val="00DD2D64"/>
    <w:rsid w:val="00DD4CC5"/>
    <w:rsid w:val="00DD5CBE"/>
    <w:rsid w:val="00E0199F"/>
    <w:rsid w:val="00E057D8"/>
    <w:rsid w:val="00E06ED5"/>
    <w:rsid w:val="00E107DA"/>
    <w:rsid w:val="00E112F7"/>
    <w:rsid w:val="00E200BF"/>
    <w:rsid w:val="00E21647"/>
    <w:rsid w:val="00E239B1"/>
    <w:rsid w:val="00E250CA"/>
    <w:rsid w:val="00E26124"/>
    <w:rsid w:val="00E261C1"/>
    <w:rsid w:val="00E26467"/>
    <w:rsid w:val="00E34D89"/>
    <w:rsid w:val="00E37B7C"/>
    <w:rsid w:val="00E42FB5"/>
    <w:rsid w:val="00E45BC5"/>
    <w:rsid w:val="00E45E42"/>
    <w:rsid w:val="00E47AF0"/>
    <w:rsid w:val="00E501FA"/>
    <w:rsid w:val="00E5168C"/>
    <w:rsid w:val="00E51884"/>
    <w:rsid w:val="00E534D3"/>
    <w:rsid w:val="00E54E33"/>
    <w:rsid w:val="00E56772"/>
    <w:rsid w:val="00E57313"/>
    <w:rsid w:val="00E628E5"/>
    <w:rsid w:val="00E62C14"/>
    <w:rsid w:val="00E65BBC"/>
    <w:rsid w:val="00E65D6E"/>
    <w:rsid w:val="00E66ECE"/>
    <w:rsid w:val="00E67684"/>
    <w:rsid w:val="00E67C12"/>
    <w:rsid w:val="00E67D35"/>
    <w:rsid w:val="00E70214"/>
    <w:rsid w:val="00E70813"/>
    <w:rsid w:val="00E70C85"/>
    <w:rsid w:val="00E70CBB"/>
    <w:rsid w:val="00E7183D"/>
    <w:rsid w:val="00E73B0A"/>
    <w:rsid w:val="00E74F9F"/>
    <w:rsid w:val="00E7541A"/>
    <w:rsid w:val="00E775C7"/>
    <w:rsid w:val="00E77A6B"/>
    <w:rsid w:val="00E8113A"/>
    <w:rsid w:val="00E81187"/>
    <w:rsid w:val="00E829FD"/>
    <w:rsid w:val="00E82CC7"/>
    <w:rsid w:val="00E83236"/>
    <w:rsid w:val="00E84119"/>
    <w:rsid w:val="00E84344"/>
    <w:rsid w:val="00E84C65"/>
    <w:rsid w:val="00E85718"/>
    <w:rsid w:val="00E86763"/>
    <w:rsid w:val="00E8780D"/>
    <w:rsid w:val="00E87B0B"/>
    <w:rsid w:val="00E9172F"/>
    <w:rsid w:val="00E91D50"/>
    <w:rsid w:val="00E92C92"/>
    <w:rsid w:val="00E94A2A"/>
    <w:rsid w:val="00E958F3"/>
    <w:rsid w:val="00E95EFD"/>
    <w:rsid w:val="00E97C86"/>
    <w:rsid w:val="00EA257D"/>
    <w:rsid w:val="00EA2923"/>
    <w:rsid w:val="00EA4ABD"/>
    <w:rsid w:val="00EA616A"/>
    <w:rsid w:val="00EA6C34"/>
    <w:rsid w:val="00EB07B8"/>
    <w:rsid w:val="00EB19AC"/>
    <w:rsid w:val="00EB56EF"/>
    <w:rsid w:val="00EC10C6"/>
    <w:rsid w:val="00EC148D"/>
    <w:rsid w:val="00EC213D"/>
    <w:rsid w:val="00EC3C36"/>
    <w:rsid w:val="00EC6DB3"/>
    <w:rsid w:val="00EC7CA9"/>
    <w:rsid w:val="00ED1230"/>
    <w:rsid w:val="00ED1B87"/>
    <w:rsid w:val="00ED6DF1"/>
    <w:rsid w:val="00ED76A8"/>
    <w:rsid w:val="00EE0322"/>
    <w:rsid w:val="00EE0E85"/>
    <w:rsid w:val="00EE1A37"/>
    <w:rsid w:val="00EE284D"/>
    <w:rsid w:val="00EE67A2"/>
    <w:rsid w:val="00EE734E"/>
    <w:rsid w:val="00EF1FA4"/>
    <w:rsid w:val="00EF28C8"/>
    <w:rsid w:val="00EF7373"/>
    <w:rsid w:val="00F00C19"/>
    <w:rsid w:val="00F012E9"/>
    <w:rsid w:val="00F02D00"/>
    <w:rsid w:val="00F03FFA"/>
    <w:rsid w:val="00F06046"/>
    <w:rsid w:val="00F12EA1"/>
    <w:rsid w:val="00F1482A"/>
    <w:rsid w:val="00F160F2"/>
    <w:rsid w:val="00F16E42"/>
    <w:rsid w:val="00F20AA2"/>
    <w:rsid w:val="00F2514E"/>
    <w:rsid w:val="00F25560"/>
    <w:rsid w:val="00F25799"/>
    <w:rsid w:val="00F27051"/>
    <w:rsid w:val="00F302D5"/>
    <w:rsid w:val="00F306D6"/>
    <w:rsid w:val="00F36763"/>
    <w:rsid w:val="00F37195"/>
    <w:rsid w:val="00F42A07"/>
    <w:rsid w:val="00F42EF2"/>
    <w:rsid w:val="00F450DF"/>
    <w:rsid w:val="00F46521"/>
    <w:rsid w:val="00F46C22"/>
    <w:rsid w:val="00F470AD"/>
    <w:rsid w:val="00F47B67"/>
    <w:rsid w:val="00F47BB7"/>
    <w:rsid w:val="00F51385"/>
    <w:rsid w:val="00F52AC2"/>
    <w:rsid w:val="00F548D2"/>
    <w:rsid w:val="00F56971"/>
    <w:rsid w:val="00F60B40"/>
    <w:rsid w:val="00F618CC"/>
    <w:rsid w:val="00F6574C"/>
    <w:rsid w:val="00F710CD"/>
    <w:rsid w:val="00F710DD"/>
    <w:rsid w:val="00F73883"/>
    <w:rsid w:val="00F7553D"/>
    <w:rsid w:val="00F80B79"/>
    <w:rsid w:val="00F80F23"/>
    <w:rsid w:val="00F81EC4"/>
    <w:rsid w:val="00F81EE0"/>
    <w:rsid w:val="00F831CE"/>
    <w:rsid w:val="00F83651"/>
    <w:rsid w:val="00F848F6"/>
    <w:rsid w:val="00F87253"/>
    <w:rsid w:val="00F874F1"/>
    <w:rsid w:val="00F905E5"/>
    <w:rsid w:val="00F91A03"/>
    <w:rsid w:val="00F91E6E"/>
    <w:rsid w:val="00F92CEC"/>
    <w:rsid w:val="00F94E7F"/>
    <w:rsid w:val="00F953D9"/>
    <w:rsid w:val="00F97362"/>
    <w:rsid w:val="00FA02FB"/>
    <w:rsid w:val="00FA0869"/>
    <w:rsid w:val="00FA1095"/>
    <w:rsid w:val="00FA1507"/>
    <w:rsid w:val="00FA7327"/>
    <w:rsid w:val="00FB0269"/>
    <w:rsid w:val="00FB11D1"/>
    <w:rsid w:val="00FB2DA9"/>
    <w:rsid w:val="00FB3A7A"/>
    <w:rsid w:val="00FB4AA0"/>
    <w:rsid w:val="00FB4B71"/>
    <w:rsid w:val="00FB5157"/>
    <w:rsid w:val="00FB58BC"/>
    <w:rsid w:val="00FB5A4C"/>
    <w:rsid w:val="00FB604E"/>
    <w:rsid w:val="00FC09EB"/>
    <w:rsid w:val="00FC24C5"/>
    <w:rsid w:val="00FC257A"/>
    <w:rsid w:val="00FC332C"/>
    <w:rsid w:val="00FC3FC8"/>
    <w:rsid w:val="00FC4181"/>
    <w:rsid w:val="00FC5025"/>
    <w:rsid w:val="00FC6E64"/>
    <w:rsid w:val="00FD1BEA"/>
    <w:rsid w:val="00FD3B9A"/>
    <w:rsid w:val="00FD69F8"/>
    <w:rsid w:val="00FD7074"/>
    <w:rsid w:val="00FD7ADD"/>
    <w:rsid w:val="00FE1D51"/>
    <w:rsid w:val="00FE2DA8"/>
    <w:rsid w:val="00FE2ED8"/>
    <w:rsid w:val="00FE46B7"/>
    <w:rsid w:val="00FE515F"/>
    <w:rsid w:val="00FF0196"/>
    <w:rsid w:val="00FF0ABB"/>
    <w:rsid w:val="00FF2859"/>
    <w:rsid w:val="00FF321B"/>
    <w:rsid w:val="00FF35A4"/>
    <w:rsid w:val="00FF5DCE"/>
    <w:rsid w:val="00FF60CA"/>
    <w:rsid w:val="00FF6FC4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33497C6F"/>
  <w15:docId w15:val="{EAC4F7A9-909C-46A7-B975-C1ED52DA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3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3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1"/>
      </w:numPr>
    </w:pPr>
  </w:style>
  <w:style w:type="numbering" w:customStyle="1" w:styleId="Style2">
    <w:name w:val="Style2"/>
    <w:uiPriority w:val="99"/>
    <w:rsid w:val="00CB43CE"/>
    <w:pPr>
      <w:numPr>
        <w:numId w:val="2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5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stitre">
    <w:name w:val="tstitre"/>
    <w:basedOn w:val="Policepardfaut"/>
    <w:rsid w:val="00251E14"/>
  </w:style>
  <w:style w:type="character" w:customStyle="1" w:styleId="marge">
    <w:name w:val="marge"/>
    <w:basedOn w:val="Policepardfaut"/>
    <w:rsid w:val="00251E14"/>
  </w:style>
  <w:style w:type="character" w:styleId="Mentionnonrsolue">
    <w:name w:val="Unresolved Mention"/>
    <w:basedOn w:val="Policepardfaut"/>
    <w:uiPriority w:val="99"/>
    <w:semiHidden/>
    <w:unhideWhenUsed/>
    <w:rsid w:val="00CA1C10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3011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30110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gende">
    <w:name w:val="caption"/>
    <w:basedOn w:val="Normal"/>
    <w:next w:val="Normal"/>
    <w:uiPriority w:val="35"/>
    <w:unhideWhenUsed/>
    <w:rsid w:val="00E92C9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\Documents\Mod&#232;les%20Office%20personnalis&#233;s\20tmath04.loi_binomia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20tmath04.loi_binomiale.dotx</Template>
  <TotalTime>6</TotalTime>
  <Pages>16</Pages>
  <Words>2847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18473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subject/>
  <dc:creator>Laurent Beaussart</dc:creator>
  <cp:keywords/>
  <dc:description/>
  <cp:lastModifiedBy>Laurent Beaussart</cp:lastModifiedBy>
  <cp:revision>12</cp:revision>
  <cp:lastPrinted>2024-05-05T18:47:00Z</cp:lastPrinted>
  <dcterms:created xsi:type="dcterms:W3CDTF">2022-04-19T17:31:00Z</dcterms:created>
  <dcterms:modified xsi:type="dcterms:W3CDTF">2024-05-05T18:48:00Z</dcterms:modified>
</cp:coreProperties>
</file>